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FE2032" w:rsidRPr="009821D6" w:rsidRDefault="00FE2032" w:rsidP="007E6989">
      <w:pPr>
        <w:spacing w:after="120"/>
        <w:jc w:val="center"/>
        <w:rPr>
          <w:rFonts w:ascii="Arial" w:hAnsi="Arial" w:cs="Arial"/>
          <w:b/>
          <w:color w:val="C00000"/>
        </w:rPr>
      </w:pPr>
    </w:p>
    <w:p w:rsidR="00FE2032" w:rsidRPr="009821D6" w:rsidRDefault="000E4A7A" w:rsidP="007E6989">
      <w:pPr>
        <w:spacing w:after="120"/>
        <w:jc w:val="center"/>
        <w:rPr>
          <w:rFonts w:ascii="Arial" w:hAnsi="Arial" w:cs="Arial"/>
          <w:b/>
          <w:color w:val="C00000"/>
        </w:rPr>
      </w:pPr>
      <w:r w:rsidRPr="000E4A7A">
        <w:rPr>
          <w:rFonts w:ascii="Arial" w:hAnsi="Arial" w:cs="Arial"/>
          <w:b/>
          <w:noProof/>
          <w:color w:val="C00000"/>
          <w:lang w:eastAsia="en-ZA"/>
        </w:rPr>
        <w:pict>
          <v:roundrect id="Rounded Rectangle 1" o:spid="_x0000_s1026" style="position:absolute;left:0;text-align:left;margin-left:-77.55pt;margin-top:32.65pt;width:359pt;height:98.9pt;z-index:251659264;visibility:visibl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AMI5fQIAAEgFAAAOAAAAZHJzL2Uyb0RvYy54bWysVE1vGyEQvVfqf0Dcm7UdO21WWUdWolSV&#10;rDRKUuU8ZsFeFRgK2Lvur+/Art00TQ+tekHAfPDmzRsuLjuj2U760KCt+PhkxJm0AuvGriv+5fHm&#10;3QfOQgRbg0YrK76XgV/O3765aF0pJ7hBXUvPKIkNZesqvonRlUURxEYaCCfopCWjQm8g0tGvi9pD&#10;S9mNLiaj0VnRoq+dRyFDoNvr3sjnOb9SUsTPSgUZma44YYt59XldpbWYX0C59uA2jRhgwD+gMNBY&#10;evSY6hoisK1vfktlGuExoIonAk2BSjVC5hqomvHoRTUPG3Ay10LkBHekKfy/tOJ2d+dZU1PvOLNg&#10;qEX3uLW1rNk9kQd2rSUbJ5paF0ryfnB3PhUa3BLF10CG4hdLOoTBp1PeJF8qk3WZ8/2Rc9lFJuhy&#10;Opudn46oNYJs48nsbHSau1JAeQh3PsSPEg1Lm4r7hC+By4TDbhliQgHlwW+A1KPIeOJeywRE23up&#10;qNoMJleRdCavtGc7IIWAENLGs1Qu5cveyUs1Wh8DT/OzWaB/Chz8U6jMGvyb4GNEfhltPAabxqJ/&#10;7XUdc4cIsur9Dwz0dScKYrfqhiausN5Tzz32wxCcuGmI2CWEeAee1E/NoImOn2lRGtuK47DjbIP+&#10;+2v3yZ9ESVbOWpqmiodvW/CSM/3JklzPx9NpGr98mM7eT+jgn1tWzy12a66Q2kGSJHR5m/yjPmyV&#10;R/NEg79Ir5IJrKC3Ky6iPxyuYj/l9HUIuVhkNxo5B3FpH5xIyRPBSTOP3RN4N6grkjBv8TB5UL7Q&#10;V++bIi0uthFVk8WXKO55Haincc0aGr6W9B88P2evnx/g/AcAAAD//wMAUEsDBBQABgAIAAAAIQDE&#10;NUJO3wAAAAsBAAAPAAAAZHJzL2Rvd25yZXYueG1sTI/LTsMwEEX3SPyDNUjsWseJYpUQp0KgrlFD&#10;JcRuGrtxih9R7Dbp32NWsBzdo3vP1NvFGnJVUxi8E8DWGRDlOi8H1ws4fOxWGyAhopNovFMCbirA&#10;trm/q7GSfnZ7dW1jT1KJCxUK0DGOFaWh08piWPtRuZSd/GQxpnPqqZxwTuXW0DzLOLU4uLSgcVSv&#10;WnXf7cUKwJl9Sb3n/vO9a4vbxrztcDwL8fiwvDwDiWqJfzD86id1aJLT0V+cDMQIWLGyZIkVwMsC&#10;SCJKnj8BOQrIecGANjX9/0PzAwAA//8DAFBLAQItABQABgAIAAAAIQC2gziS/gAAAOEBAAATAAAA&#10;AAAAAAAAAAAAAAAAAABbQ29udGVudF9UeXBlc10ueG1sUEsBAi0AFAAGAAgAAAAhADj9If/WAAAA&#10;lAEAAAsAAAAAAAAAAAAAAAAALwEAAF9yZWxzLy5yZWxzUEsBAi0AFAAGAAgAAAAhADAAwjl9AgAA&#10;SAUAAA4AAAAAAAAAAAAAAAAALgIAAGRycy9lMm9Eb2MueG1sUEsBAi0AFAAGAAgAAAAhAMQ1Qk7f&#10;AAAACwEAAA8AAAAAAAAAAAAAAAAA1wQAAGRycy9kb3ducmV2LnhtbFBLBQYAAAAABAAEAPMAAADj&#10;BQAAAAA=&#10;" fillcolor="#9a4906 [1641]" stroked="f">
            <v:fill color2="#f68a32 [3017]" rotate="t" angle="180" colors="0 #cb6c1d;52429f #ff8f2a;1 #ff8f26" focus="100%" type="gradient">
              <o:fill v:ext="view" type="gradientUnscaled"/>
            </v:fill>
            <v:shadow on="t" color="black" opacity="22937f" origin=",.5" offset="0,.63889mm"/>
            <v:path arrowok="t"/>
            <v:textbox>
              <w:txbxContent>
                <w:p w:rsidR="00FE2032" w:rsidRPr="00F46031" w:rsidRDefault="00FE2032" w:rsidP="00FE2032">
                  <w:pPr>
                    <w:spacing w:after="120"/>
                    <w:jc w:val="center"/>
                    <w:rPr>
                      <w:rFonts w:ascii="Arial" w:hAnsi="Arial" w:cs="Arial"/>
                      <w:b/>
                      <w:color w:val="000000" w:themeColor="text1"/>
                      <w:sz w:val="36"/>
                    </w:rPr>
                  </w:pPr>
                  <w:r w:rsidRPr="00F46031">
                    <w:rPr>
                      <w:rFonts w:ascii="Arial" w:hAnsi="Arial" w:cs="Arial"/>
                      <w:b/>
                      <w:color w:val="000000" w:themeColor="text1"/>
                      <w:sz w:val="36"/>
                    </w:rPr>
                    <w:t xml:space="preserve">MATHEMATICS LESSON PLAN </w:t>
                  </w:r>
                </w:p>
                <w:p w:rsidR="00FE2032" w:rsidRPr="00F46031" w:rsidRDefault="00FE2032" w:rsidP="00FE2032">
                  <w:pPr>
                    <w:spacing w:after="120"/>
                    <w:jc w:val="center"/>
                    <w:rPr>
                      <w:rFonts w:ascii="Arial" w:hAnsi="Arial" w:cs="Arial"/>
                      <w:b/>
                      <w:color w:val="000000" w:themeColor="text1"/>
                      <w:sz w:val="36"/>
                    </w:rPr>
                  </w:pPr>
                  <w:r w:rsidRPr="00F46031">
                    <w:rPr>
                      <w:rFonts w:ascii="Arial" w:hAnsi="Arial" w:cs="Arial"/>
                      <w:b/>
                      <w:color w:val="000000" w:themeColor="text1"/>
                      <w:sz w:val="36"/>
                    </w:rPr>
                    <w:t xml:space="preserve">GRADE </w:t>
                  </w:r>
                  <w:r w:rsidR="00A84BF6">
                    <w:rPr>
                      <w:rFonts w:ascii="Arial" w:hAnsi="Arial" w:cs="Arial"/>
                      <w:b/>
                      <w:color w:val="000000" w:themeColor="text1"/>
                      <w:sz w:val="36"/>
                    </w:rPr>
                    <w:t>9</w:t>
                  </w:r>
                </w:p>
                <w:p w:rsidR="00FE2032" w:rsidRPr="00F46031" w:rsidRDefault="00946B7F" w:rsidP="00FE2032">
                  <w:pPr>
                    <w:spacing w:after="120"/>
                    <w:jc w:val="center"/>
                    <w:rPr>
                      <w:rFonts w:ascii="Arial" w:hAnsi="Arial" w:cs="Arial"/>
                      <w:b/>
                      <w:color w:val="000000" w:themeColor="text1"/>
                      <w:sz w:val="32"/>
                    </w:rPr>
                  </w:pPr>
                  <w:r w:rsidRPr="00F46031">
                    <w:rPr>
                      <w:rFonts w:ascii="Arial" w:hAnsi="Arial" w:cs="Arial"/>
                      <w:b/>
                      <w:color w:val="000000" w:themeColor="text1"/>
                      <w:sz w:val="32"/>
                    </w:rPr>
                    <w:t xml:space="preserve">TERM </w:t>
                  </w:r>
                  <w:r w:rsidR="00AB0932">
                    <w:rPr>
                      <w:rFonts w:ascii="Arial" w:hAnsi="Arial" w:cs="Arial"/>
                      <w:b/>
                      <w:color w:val="000000" w:themeColor="text1"/>
                      <w:sz w:val="32"/>
                    </w:rPr>
                    <w:t>2: A</w:t>
                  </w:r>
                  <w:r w:rsidR="003F5458">
                    <w:rPr>
                      <w:rFonts w:ascii="Arial" w:hAnsi="Arial" w:cs="Arial"/>
                      <w:b/>
                      <w:color w:val="000000" w:themeColor="text1"/>
                      <w:sz w:val="32"/>
                    </w:rPr>
                    <w:t>pril</w:t>
                  </w:r>
                  <w:r>
                    <w:rPr>
                      <w:rFonts w:ascii="Arial" w:hAnsi="Arial" w:cs="Arial"/>
                      <w:b/>
                      <w:color w:val="000000" w:themeColor="text1"/>
                      <w:sz w:val="32"/>
                    </w:rPr>
                    <w:t xml:space="preserve"> </w:t>
                  </w:r>
                  <w:r w:rsidRPr="00F46031">
                    <w:rPr>
                      <w:rFonts w:ascii="Arial" w:hAnsi="Arial" w:cs="Arial"/>
                      <w:b/>
                      <w:color w:val="000000" w:themeColor="text1"/>
                      <w:sz w:val="32"/>
                    </w:rPr>
                    <w:t xml:space="preserve">– </w:t>
                  </w:r>
                  <w:r w:rsidR="00AB0932">
                    <w:rPr>
                      <w:rFonts w:ascii="Arial" w:hAnsi="Arial" w:cs="Arial"/>
                      <w:b/>
                      <w:color w:val="000000" w:themeColor="text1"/>
                      <w:sz w:val="32"/>
                    </w:rPr>
                    <w:t>J</w:t>
                  </w:r>
                  <w:r w:rsidR="003F5458">
                    <w:rPr>
                      <w:rFonts w:ascii="Arial" w:hAnsi="Arial" w:cs="Arial"/>
                      <w:b/>
                      <w:color w:val="000000" w:themeColor="text1"/>
                      <w:sz w:val="32"/>
                    </w:rPr>
                    <w:t>une</w:t>
                  </w:r>
                  <w:r w:rsidR="00A474D3">
                    <w:rPr>
                      <w:rFonts w:ascii="Arial" w:hAnsi="Arial" w:cs="Arial"/>
                      <w:b/>
                      <w:color w:val="000000" w:themeColor="text1"/>
                      <w:sz w:val="32"/>
                    </w:rPr>
                    <w:t xml:space="preserve"> </w:t>
                  </w:r>
                </w:p>
                <w:p w:rsidR="00FE2032" w:rsidRDefault="00FE2032" w:rsidP="00FE2032">
                  <w:pPr>
                    <w:jc w:val="center"/>
                  </w:pPr>
                </w:p>
              </w:txbxContent>
            </v:textbox>
            <w10:wrap type="topAndBottom"/>
          </v:roundrect>
        </w:pict>
      </w:r>
    </w:p>
    <w:p w:rsidR="00FE2032" w:rsidRPr="009821D6" w:rsidRDefault="00FE2032" w:rsidP="007E6989">
      <w:pPr>
        <w:spacing w:after="120"/>
        <w:jc w:val="center"/>
        <w:rPr>
          <w:rFonts w:ascii="Arial" w:hAnsi="Arial" w:cs="Arial"/>
          <w:b/>
          <w:color w:val="C00000"/>
        </w:rPr>
      </w:pPr>
    </w:p>
    <w:p w:rsidR="00FE2032" w:rsidRPr="009821D6" w:rsidRDefault="00FE2032" w:rsidP="007E6989">
      <w:pPr>
        <w:spacing w:after="120"/>
        <w:jc w:val="center"/>
        <w:rPr>
          <w:rFonts w:ascii="Arial" w:hAnsi="Arial" w:cs="Arial"/>
          <w:b/>
          <w:color w:val="C00000"/>
        </w:rPr>
      </w:pPr>
    </w:p>
    <w:p w:rsidR="00FE2032" w:rsidRPr="009821D6" w:rsidRDefault="00FE2032" w:rsidP="007E6989">
      <w:pPr>
        <w:spacing w:after="120"/>
        <w:jc w:val="center"/>
        <w:rPr>
          <w:rFonts w:ascii="Arial" w:hAnsi="Arial" w:cs="Arial"/>
          <w:b/>
          <w:color w:val="C00000"/>
        </w:rPr>
      </w:pPr>
    </w:p>
    <w:p w:rsidR="00FE2032" w:rsidRPr="009821D6" w:rsidRDefault="00FE2032" w:rsidP="007E6989">
      <w:pPr>
        <w:spacing w:after="120"/>
        <w:jc w:val="center"/>
        <w:rPr>
          <w:rFonts w:ascii="Arial" w:hAnsi="Arial" w:cs="Arial"/>
          <w:b/>
          <w:color w:val="C00000"/>
        </w:rPr>
      </w:pPr>
    </w:p>
    <w:tbl>
      <w:tblPr>
        <w:tblStyle w:val="MediumGrid1-Accent6"/>
        <w:tblW w:w="0" w:type="auto"/>
        <w:tblLook w:val="04A0"/>
      </w:tblPr>
      <w:tblGrid>
        <w:gridCol w:w="2529"/>
        <w:gridCol w:w="6713"/>
      </w:tblGrid>
      <w:tr w:rsidR="008070C5" w:rsidRPr="009821D6" w:rsidTr="00FE2032">
        <w:trPr>
          <w:cnfStyle w:val="100000000000"/>
        </w:trPr>
        <w:tc>
          <w:tcPr>
            <w:cnfStyle w:val="001000000000"/>
            <w:tcW w:w="2529" w:type="dxa"/>
          </w:tcPr>
          <w:p w:rsidR="008070C5" w:rsidRPr="009821D6" w:rsidRDefault="008070C5" w:rsidP="00F46031">
            <w:pPr>
              <w:spacing w:before="240" w:line="360" w:lineRule="auto"/>
              <w:rPr>
                <w:rFonts w:ascii="Arial" w:hAnsi="Arial" w:cs="Arial"/>
              </w:rPr>
            </w:pPr>
            <w:r w:rsidRPr="009821D6">
              <w:rPr>
                <w:rFonts w:ascii="Arial" w:hAnsi="Arial" w:cs="Arial"/>
              </w:rPr>
              <w:t>PROVINCE:</w:t>
            </w:r>
          </w:p>
        </w:tc>
        <w:tc>
          <w:tcPr>
            <w:tcW w:w="6713" w:type="dxa"/>
          </w:tcPr>
          <w:p w:rsidR="008070C5" w:rsidRPr="009821D6" w:rsidRDefault="008070C5" w:rsidP="00F46031">
            <w:pPr>
              <w:spacing w:before="240" w:line="360" w:lineRule="auto"/>
              <w:cnfStyle w:val="100000000000"/>
              <w:rPr>
                <w:rFonts w:ascii="Arial" w:hAnsi="Arial" w:cs="Arial"/>
              </w:rPr>
            </w:pPr>
          </w:p>
        </w:tc>
      </w:tr>
      <w:tr w:rsidR="008070C5" w:rsidRPr="009821D6" w:rsidTr="00FE2032">
        <w:trPr>
          <w:cnfStyle w:val="000000100000"/>
        </w:trPr>
        <w:tc>
          <w:tcPr>
            <w:cnfStyle w:val="001000000000"/>
            <w:tcW w:w="2529" w:type="dxa"/>
          </w:tcPr>
          <w:p w:rsidR="008070C5" w:rsidRPr="009821D6" w:rsidRDefault="008070C5" w:rsidP="00F46031">
            <w:pPr>
              <w:spacing w:before="240" w:line="360" w:lineRule="auto"/>
              <w:rPr>
                <w:rFonts w:ascii="Arial" w:hAnsi="Arial" w:cs="Arial"/>
              </w:rPr>
            </w:pPr>
            <w:r w:rsidRPr="009821D6">
              <w:rPr>
                <w:rFonts w:ascii="Arial" w:hAnsi="Arial" w:cs="Arial"/>
              </w:rPr>
              <w:t>DISTRICT:</w:t>
            </w:r>
          </w:p>
        </w:tc>
        <w:tc>
          <w:tcPr>
            <w:tcW w:w="6713" w:type="dxa"/>
          </w:tcPr>
          <w:p w:rsidR="008070C5" w:rsidRPr="009821D6" w:rsidRDefault="008070C5" w:rsidP="00F46031">
            <w:pPr>
              <w:spacing w:before="240" w:line="360" w:lineRule="auto"/>
              <w:cnfStyle w:val="000000100000"/>
              <w:rPr>
                <w:rFonts w:ascii="Arial" w:hAnsi="Arial" w:cs="Arial"/>
              </w:rPr>
            </w:pPr>
          </w:p>
        </w:tc>
      </w:tr>
      <w:tr w:rsidR="008070C5" w:rsidRPr="009821D6" w:rsidTr="00FE2032">
        <w:tc>
          <w:tcPr>
            <w:cnfStyle w:val="001000000000"/>
            <w:tcW w:w="2529" w:type="dxa"/>
          </w:tcPr>
          <w:p w:rsidR="008070C5" w:rsidRPr="009821D6" w:rsidRDefault="008070C5" w:rsidP="00F46031">
            <w:pPr>
              <w:spacing w:before="240" w:line="360" w:lineRule="auto"/>
              <w:rPr>
                <w:rFonts w:ascii="Arial" w:hAnsi="Arial" w:cs="Arial"/>
              </w:rPr>
            </w:pPr>
            <w:r w:rsidRPr="009821D6">
              <w:rPr>
                <w:rFonts w:ascii="Arial" w:hAnsi="Arial" w:cs="Arial"/>
              </w:rPr>
              <w:t>SCHOOL:</w:t>
            </w:r>
          </w:p>
        </w:tc>
        <w:tc>
          <w:tcPr>
            <w:tcW w:w="6713" w:type="dxa"/>
          </w:tcPr>
          <w:p w:rsidR="008070C5" w:rsidRPr="009821D6" w:rsidRDefault="008070C5" w:rsidP="00F46031">
            <w:pPr>
              <w:spacing w:before="240" w:line="360" w:lineRule="auto"/>
              <w:cnfStyle w:val="000000000000"/>
              <w:rPr>
                <w:rFonts w:ascii="Arial" w:hAnsi="Arial" w:cs="Arial"/>
              </w:rPr>
            </w:pPr>
          </w:p>
        </w:tc>
      </w:tr>
      <w:tr w:rsidR="008070C5" w:rsidRPr="009821D6" w:rsidTr="00FE2032">
        <w:trPr>
          <w:cnfStyle w:val="000000100000"/>
        </w:trPr>
        <w:tc>
          <w:tcPr>
            <w:cnfStyle w:val="001000000000"/>
            <w:tcW w:w="2529" w:type="dxa"/>
          </w:tcPr>
          <w:p w:rsidR="008070C5" w:rsidRPr="009821D6" w:rsidRDefault="008070C5" w:rsidP="00F46031">
            <w:pPr>
              <w:spacing w:before="240" w:line="360" w:lineRule="auto"/>
              <w:rPr>
                <w:rFonts w:ascii="Arial" w:hAnsi="Arial" w:cs="Arial"/>
              </w:rPr>
            </w:pPr>
            <w:r w:rsidRPr="009821D6">
              <w:rPr>
                <w:rFonts w:ascii="Arial" w:hAnsi="Arial" w:cs="Arial"/>
              </w:rPr>
              <w:t>TEACHER’S NAME:</w:t>
            </w:r>
          </w:p>
        </w:tc>
        <w:tc>
          <w:tcPr>
            <w:tcW w:w="6713" w:type="dxa"/>
          </w:tcPr>
          <w:p w:rsidR="008070C5" w:rsidRPr="009821D6" w:rsidRDefault="008070C5" w:rsidP="00F46031">
            <w:pPr>
              <w:spacing w:before="240" w:line="360" w:lineRule="auto"/>
              <w:cnfStyle w:val="000000100000"/>
              <w:rPr>
                <w:rFonts w:ascii="Arial" w:hAnsi="Arial" w:cs="Arial"/>
              </w:rPr>
            </w:pPr>
          </w:p>
        </w:tc>
      </w:tr>
      <w:tr w:rsidR="008070C5" w:rsidRPr="009821D6" w:rsidTr="00FE2032">
        <w:tc>
          <w:tcPr>
            <w:cnfStyle w:val="001000000000"/>
            <w:tcW w:w="2529" w:type="dxa"/>
          </w:tcPr>
          <w:p w:rsidR="008070C5" w:rsidRPr="009821D6" w:rsidRDefault="00697AE0" w:rsidP="00F46031">
            <w:pPr>
              <w:spacing w:before="240" w:line="360" w:lineRule="auto"/>
              <w:rPr>
                <w:rFonts w:ascii="Arial" w:hAnsi="Arial" w:cs="Arial"/>
              </w:rPr>
            </w:pPr>
            <w:r w:rsidRPr="009821D6">
              <w:rPr>
                <w:rFonts w:ascii="Arial" w:hAnsi="Arial" w:cs="Arial"/>
              </w:rPr>
              <w:t>DATE</w:t>
            </w:r>
            <w:r w:rsidR="008070C5" w:rsidRPr="009821D6">
              <w:rPr>
                <w:rFonts w:ascii="Arial" w:hAnsi="Arial" w:cs="Arial"/>
              </w:rPr>
              <w:t>:</w:t>
            </w:r>
          </w:p>
        </w:tc>
        <w:tc>
          <w:tcPr>
            <w:tcW w:w="6713" w:type="dxa"/>
          </w:tcPr>
          <w:p w:rsidR="008070C5" w:rsidRPr="009821D6" w:rsidRDefault="008070C5" w:rsidP="00F46031">
            <w:pPr>
              <w:spacing w:before="240" w:line="360" w:lineRule="auto"/>
              <w:cnfStyle w:val="000000000000"/>
              <w:rPr>
                <w:rFonts w:ascii="Arial" w:hAnsi="Arial" w:cs="Arial"/>
              </w:rPr>
            </w:pPr>
          </w:p>
        </w:tc>
      </w:tr>
      <w:tr w:rsidR="00FE2032" w:rsidRPr="009821D6" w:rsidTr="00FE2032">
        <w:trPr>
          <w:cnfStyle w:val="000000100000"/>
        </w:trPr>
        <w:tc>
          <w:tcPr>
            <w:cnfStyle w:val="001000000000"/>
            <w:tcW w:w="2529" w:type="dxa"/>
          </w:tcPr>
          <w:p w:rsidR="00FE2032" w:rsidRPr="009821D6" w:rsidRDefault="00FE2032" w:rsidP="00F46031">
            <w:pPr>
              <w:spacing w:before="240" w:line="360" w:lineRule="auto"/>
              <w:rPr>
                <w:rFonts w:ascii="Arial" w:hAnsi="Arial" w:cs="Arial"/>
                <w:b w:val="0"/>
              </w:rPr>
            </w:pPr>
            <w:r w:rsidRPr="009821D6">
              <w:rPr>
                <w:rFonts w:ascii="Arial" w:hAnsi="Arial" w:cs="Arial"/>
              </w:rPr>
              <w:t>DURATION</w:t>
            </w:r>
            <w:r w:rsidRPr="009821D6">
              <w:rPr>
                <w:rFonts w:ascii="Arial" w:hAnsi="Arial" w:cs="Arial"/>
                <w:b w:val="0"/>
              </w:rPr>
              <w:t>:</w:t>
            </w:r>
          </w:p>
        </w:tc>
        <w:tc>
          <w:tcPr>
            <w:tcW w:w="6713" w:type="dxa"/>
          </w:tcPr>
          <w:p w:rsidR="00FE2032" w:rsidRPr="009821D6" w:rsidRDefault="00E85808" w:rsidP="007D291B">
            <w:pPr>
              <w:spacing w:before="240" w:line="360" w:lineRule="auto"/>
              <w:cnfStyle w:val="000000100000"/>
              <w:rPr>
                <w:rFonts w:ascii="Arial" w:hAnsi="Arial" w:cs="Arial"/>
              </w:rPr>
            </w:pPr>
            <w:r w:rsidRPr="009821D6">
              <w:rPr>
                <w:rFonts w:ascii="Arial" w:hAnsi="Arial" w:cs="Arial"/>
              </w:rPr>
              <w:t>1 Hour</w:t>
            </w:r>
          </w:p>
        </w:tc>
      </w:tr>
    </w:tbl>
    <w:p w:rsidR="008070C5" w:rsidRPr="009821D6" w:rsidRDefault="008070C5" w:rsidP="00CA6FAD">
      <w:pPr>
        <w:jc w:val="both"/>
        <w:rPr>
          <w:rFonts w:ascii="Arial" w:hAnsi="Arial" w:cs="Arial"/>
        </w:rPr>
      </w:pPr>
    </w:p>
    <w:p w:rsidR="00F46031" w:rsidRPr="009821D6" w:rsidRDefault="00F46031" w:rsidP="00CA6FAD">
      <w:pPr>
        <w:jc w:val="both"/>
        <w:rPr>
          <w:rFonts w:ascii="Arial" w:hAnsi="Arial" w:cs="Arial"/>
        </w:rPr>
      </w:pPr>
    </w:p>
    <w:tbl>
      <w:tblPr>
        <w:tblStyle w:val="TableGrid"/>
        <w:tblW w:w="932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9322"/>
      </w:tblGrid>
      <w:tr w:rsidR="008070C5" w:rsidRPr="009821D6" w:rsidTr="00B33994">
        <w:trPr>
          <w:trHeight w:val="340"/>
        </w:trPr>
        <w:tc>
          <w:tcPr>
            <w:tcW w:w="9322" w:type="dxa"/>
            <w:vAlign w:val="center"/>
          </w:tcPr>
          <w:p w:rsidR="0065253A" w:rsidRPr="00946B7F" w:rsidRDefault="004079C1" w:rsidP="00567BD2">
            <w:pPr>
              <w:pStyle w:val="ListParagraph"/>
              <w:numPr>
                <w:ilvl w:val="0"/>
                <w:numId w:val="1"/>
              </w:numPr>
              <w:spacing w:before="240"/>
              <w:jc w:val="both"/>
              <w:rPr>
                <w:rFonts w:ascii="Arial" w:hAnsi="Arial" w:cs="Arial"/>
                <w:b/>
                <w:bCs/>
                <w:color w:val="E36C0A" w:themeColor="accent6" w:themeShade="BF"/>
              </w:rPr>
            </w:pPr>
            <w:r w:rsidRPr="00946B7F">
              <w:rPr>
                <w:rFonts w:ascii="Arial" w:hAnsi="Arial" w:cs="Arial"/>
                <w:b/>
                <w:color w:val="E36C0A" w:themeColor="accent6" w:themeShade="BF"/>
              </w:rPr>
              <w:t xml:space="preserve">TOPIC: CONSTRUCTION OF GEOMETRIC FIGURES: </w:t>
            </w:r>
            <w:r w:rsidR="00AB0932" w:rsidRPr="00AB0932">
              <w:rPr>
                <w:rFonts w:ascii="Arial" w:hAnsi="Arial" w:cs="Arial"/>
                <w:bCs/>
                <w:color w:val="E36C0A" w:themeColor="accent6" w:themeShade="BF"/>
              </w:rPr>
              <w:t>Investigating properties of geometric figures</w:t>
            </w:r>
            <w:r w:rsidR="0065253A" w:rsidRPr="00946B7F">
              <w:rPr>
                <w:rFonts w:ascii="Arial" w:hAnsi="Arial" w:cs="Arial"/>
                <w:b/>
                <w:bCs/>
                <w:color w:val="E36C0A" w:themeColor="accent6" w:themeShade="BF"/>
              </w:rPr>
              <w:t xml:space="preserve"> </w:t>
            </w:r>
            <w:r w:rsidR="00EE3C43">
              <w:rPr>
                <w:rFonts w:ascii="Arial" w:hAnsi="Arial" w:cs="Arial"/>
                <w:b/>
                <w:color w:val="E36C0A" w:themeColor="accent6" w:themeShade="BF"/>
              </w:rPr>
              <w:t>(Lesson 13</w:t>
            </w:r>
            <w:r w:rsidR="0065253A" w:rsidRPr="00946B7F">
              <w:rPr>
                <w:rFonts w:ascii="Arial" w:hAnsi="Arial" w:cs="Arial"/>
                <w:b/>
                <w:color w:val="E36C0A" w:themeColor="accent6" w:themeShade="BF"/>
              </w:rPr>
              <w:t>)</w:t>
            </w:r>
          </w:p>
          <w:p w:rsidR="008070C5" w:rsidRPr="00AE5CFB" w:rsidRDefault="008070C5" w:rsidP="0065253A">
            <w:pPr>
              <w:pStyle w:val="ListParagraph"/>
              <w:spacing w:line="276" w:lineRule="auto"/>
              <w:ind w:left="1560"/>
              <w:jc w:val="both"/>
              <w:rPr>
                <w:rFonts w:ascii="Arial" w:hAnsi="Arial" w:cs="Arial"/>
                <w:b/>
              </w:rPr>
            </w:pPr>
          </w:p>
        </w:tc>
      </w:tr>
      <w:tr w:rsidR="008070C5" w:rsidRPr="009821D6" w:rsidTr="00946B7F">
        <w:tc>
          <w:tcPr>
            <w:tcW w:w="9322" w:type="dxa"/>
            <w:shd w:val="clear" w:color="auto" w:fill="FABF8F" w:themeFill="accent6" w:themeFillTint="99"/>
          </w:tcPr>
          <w:p w:rsidR="008070C5" w:rsidRPr="009821D6" w:rsidRDefault="00F46031" w:rsidP="00567BD2">
            <w:pPr>
              <w:pStyle w:val="ListParagraph"/>
              <w:numPr>
                <w:ilvl w:val="0"/>
                <w:numId w:val="1"/>
              </w:numPr>
              <w:spacing w:before="240" w:line="276" w:lineRule="auto"/>
              <w:jc w:val="both"/>
              <w:rPr>
                <w:rFonts w:ascii="Arial" w:hAnsi="Arial" w:cs="Arial"/>
                <w:b/>
                <w:color w:val="E36C0A" w:themeColor="accent6" w:themeShade="BF"/>
              </w:rPr>
            </w:pPr>
            <w:r w:rsidRPr="009821D6">
              <w:rPr>
                <w:rFonts w:ascii="Arial" w:hAnsi="Arial" w:cs="Arial"/>
                <w:b/>
                <w:color w:val="E36C0A" w:themeColor="accent6" w:themeShade="BF"/>
              </w:rPr>
              <w:t>CONCEPTS &amp; SKILLS TO BE ACHIEVED:</w:t>
            </w:r>
            <w:r w:rsidR="0061293C" w:rsidRPr="009821D6">
              <w:rPr>
                <w:rFonts w:ascii="Arial" w:hAnsi="Arial" w:cs="Arial"/>
                <w:b/>
                <w:color w:val="E36C0A" w:themeColor="accent6" w:themeShade="BF"/>
              </w:rPr>
              <w:t xml:space="preserve"> </w:t>
            </w:r>
          </w:p>
          <w:p w:rsidR="004063CE" w:rsidRDefault="004063CE" w:rsidP="0065253A">
            <w:pPr>
              <w:autoSpaceDE w:val="0"/>
              <w:autoSpaceDN w:val="0"/>
              <w:adjustRightInd w:val="0"/>
              <w:ind w:left="360"/>
              <w:rPr>
                <w:rFonts w:ascii="Arial" w:hAnsi="Arial" w:cs="Arial"/>
                <w:b/>
                <w:bCs/>
              </w:rPr>
            </w:pPr>
          </w:p>
          <w:p w:rsidR="00717F19" w:rsidRPr="0065253A" w:rsidRDefault="0065253A" w:rsidP="0065253A">
            <w:pPr>
              <w:autoSpaceDE w:val="0"/>
              <w:autoSpaceDN w:val="0"/>
              <w:adjustRightInd w:val="0"/>
              <w:ind w:left="360"/>
              <w:rPr>
                <w:rFonts w:ascii="Arial" w:hAnsi="Arial" w:cs="Arial"/>
                <w:b/>
                <w:bCs/>
              </w:rPr>
            </w:pPr>
            <w:r>
              <w:rPr>
                <w:rFonts w:ascii="Arial" w:hAnsi="Arial" w:cs="Arial"/>
                <w:b/>
                <w:bCs/>
              </w:rPr>
              <w:t>By the end of the lesson l</w:t>
            </w:r>
            <w:r w:rsidRPr="009821D6">
              <w:rPr>
                <w:rFonts w:ascii="Arial" w:hAnsi="Arial" w:cs="Arial"/>
                <w:b/>
                <w:bCs/>
              </w:rPr>
              <w:t xml:space="preserve">earners should </w:t>
            </w:r>
            <w:r>
              <w:rPr>
                <w:rFonts w:ascii="Arial" w:hAnsi="Arial" w:cs="Arial"/>
                <w:b/>
                <w:bCs/>
              </w:rPr>
              <w:t xml:space="preserve">know and </w:t>
            </w:r>
            <w:r w:rsidRPr="009821D6">
              <w:rPr>
                <w:rFonts w:ascii="Arial" w:hAnsi="Arial" w:cs="Arial"/>
                <w:b/>
                <w:bCs/>
              </w:rPr>
              <w:t>be able to</w:t>
            </w:r>
            <w:r>
              <w:rPr>
                <w:rFonts w:ascii="Arial" w:hAnsi="Arial" w:cs="Arial"/>
                <w:bCs/>
              </w:rPr>
              <w:t>, b</w:t>
            </w:r>
            <w:r w:rsidRPr="0065253A">
              <w:rPr>
                <w:rFonts w:ascii="Arial" w:eastAsia="ArialMT" w:hAnsi="Arial" w:cs="Arial"/>
              </w:rPr>
              <w:t>y construction, investigate</w:t>
            </w:r>
            <w:r>
              <w:rPr>
                <w:rFonts w:ascii="Arial" w:eastAsia="ArialMT" w:hAnsi="Arial" w:cs="Arial"/>
              </w:rPr>
              <w:t xml:space="preserve"> </w:t>
            </w:r>
            <w:r w:rsidRPr="0065253A">
              <w:rPr>
                <w:rFonts w:ascii="Arial" w:eastAsia="ArialMT" w:hAnsi="Arial" w:cs="Arial"/>
              </w:rPr>
              <w:t>sides, angles and diagonals in</w:t>
            </w:r>
            <w:r>
              <w:rPr>
                <w:rFonts w:ascii="Arial" w:eastAsia="ArialMT" w:hAnsi="Arial" w:cs="Arial"/>
              </w:rPr>
              <w:t xml:space="preserve"> </w:t>
            </w:r>
            <w:r w:rsidRPr="0065253A">
              <w:rPr>
                <w:rFonts w:ascii="Arial" w:eastAsia="ArialMT" w:hAnsi="Arial" w:cs="Arial"/>
              </w:rPr>
              <w:t>quadrilaterals, focusing on the</w:t>
            </w:r>
            <w:r>
              <w:rPr>
                <w:rFonts w:ascii="Arial" w:eastAsia="ArialMT" w:hAnsi="Arial" w:cs="Arial"/>
              </w:rPr>
              <w:t xml:space="preserve"> </w:t>
            </w:r>
            <w:r w:rsidR="00946B7F">
              <w:rPr>
                <w:rFonts w:ascii="Arial" w:eastAsia="ArialMT" w:hAnsi="Arial" w:cs="Arial"/>
              </w:rPr>
              <w:t xml:space="preserve">diagonals of </w:t>
            </w:r>
            <w:r w:rsidR="00AB0932">
              <w:rPr>
                <w:rFonts w:ascii="Arial" w:eastAsia="ArialMT" w:hAnsi="Arial" w:cs="Arial"/>
              </w:rPr>
              <w:t xml:space="preserve">rectangles, squares, parallelograms, </w:t>
            </w:r>
            <w:r w:rsidR="00946B7F">
              <w:rPr>
                <w:rFonts w:ascii="Arial" w:eastAsia="ArialMT" w:hAnsi="Arial" w:cs="Arial"/>
              </w:rPr>
              <w:t>rhombi</w:t>
            </w:r>
            <w:r w:rsidRPr="0065253A">
              <w:rPr>
                <w:rFonts w:ascii="Arial" w:eastAsia="ArialMT" w:hAnsi="Arial" w:cs="Arial"/>
              </w:rPr>
              <w:t xml:space="preserve"> and kites</w:t>
            </w:r>
          </w:p>
          <w:p w:rsidR="007B542A" w:rsidRPr="009821D6" w:rsidRDefault="00737DD8" w:rsidP="00994D66">
            <w:pPr>
              <w:rPr>
                <w:rFonts w:ascii="Arial" w:hAnsi="Arial" w:cs="Arial"/>
              </w:rPr>
            </w:pPr>
            <w:r>
              <w:rPr>
                <w:rFonts w:ascii="Arial" w:hAnsi="Arial" w:cs="Arial"/>
              </w:rPr>
              <w:t xml:space="preserve">      </w:t>
            </w:r>
          </w:p>
        </w:tc>
      </w:tr>
    </w:tbl>
    <w:p w:rsidR="0065253A" w:rsidRDefault="0065253A"/>
    <w:p w:rsidR="0065253A" w:rsidRDefault="0065253A"/>
    <w:p w:rsidR="0065253A" w:rsidRDefault="0065253A"/>
    <w:tbl>
      <w:tblPr>
        <w:tblStyle w:val="TableGrid"/>
        <w:tblW w:w="10245" w:type="dxa"/>
        <w:tblInd w:w="-72" w:type="dxa"/>
        <w:tblLook w:val="04A0"/>
      </w:tblPr>
      <w:tblGrid>
        <w:gridCol w:w="3015"/>
        <w:gridCol w:w="7230"/>
      </w:tblGrid>
      <w:tr w:rsidR="00F0118B" w:rsidRPr="009821D6" w:rsidTr="002C620B">
        <w:trPr>
          <w:trHeight w:val="426"/>
        </w:trPr>
        <w:tc>
          <w:tcPr>
            <w:tcW w:w="3015" w:type="dxa"/>
            <w:vAlign w:val="center"/>
          </w:tcPr>
          <w:p w:rsidR="00AB5159" w:rsidRPr="009821D6" w:rsidRDefault="00F0118B" w:rsidP="00567BD2">
            <w:pPr>
              <w:pStyle w:val="ListParagraph"/>
              <w:numPr>
                <w:ilvl w:val="0"/>
                <w:numId w:val="1"/>
              </w:numPr>
              <w:spacing w:line="276" w:lineRule="auto"/>
              <w:ind w:left="357" w:hanging="357"/>
              <w:jc w:val="both"/>
              <w:rPr>
                <w:rFonts w:ascii="Arial" w:hAnsi="Arial" w:cs="Arial"/>
                <w:b/>
                <w:color w:val="E36C0A" w:themeColor="accent6" w:themeShade="BF"/>
              </w:rPr>
            </w:pPr>
            <w:r w:rsidRPr="009821D6">
              <w:rPr>
                <w:rFonts w:ascii="Arial" w:hAnsi="Arial" w:cs="Arial"/>
                <w:b/>
                <w:color w:val="E36C0A" w:themeColor="accent6" w:themeShade="BF"/>
              </w:rPr>
              <w:lastRenderedPageBreak/>
              <w:t>RESOURCES</w:t>
            </w:r>
            <w:r w:rsidR="009F64BC" w:rsidRPr="009821D6">
              <w:rPr>
                <w:rFonts w:ascii="Arial" w:hAnsi="Arial" w:cs="Arial"/>
                <w:b/>
                <w:color w:val="E36C0A" w:themeColor="accent6" w:themeShade="BF"/>
              </w:rPr>
              <w:t>:</w:t>
            </w:r>
          </w:p>
        </w:tc>
        <w:tc>
          <w:tcPr>
            <w:tcW w:w="7230" w:type="dxa"/>
            <w:vAlign w:val="center"/>
          </w:tcPr>
          <w:p w:rsidR="00717F19" w:rsidRPr="009821D6" w:rsidRDefault="00CE7651" w:rsidP="004063CE">
            <w:pPr>
              <w:spacing w:line="276" w:lineRule="auto"/>
              <w:jc w:val="both"/>
              <w:rPr>
                <w:rFonts w:ascii="Arial" w:hAnsi="Arial" w:cs="Arial"/>
              </w:rPr>
            </w:pPr>
            <w:r>
              <w:rPr>
                <w:rFonts w:ascii="Arial" w:hAnsi="Arial" w:cs="Arial"/>
              </w:rPr>
              <w:t>DBE workbook</w:t>
            </w:r>
            <w:r w:rsidR="00624EDA">
              <w:rPr>
                <w:rFonts w:ascii="Arial" w:hAnsi="Arial" w:cs="Arial"/>
              </w:rPr>
              <w:t xml:space="preserve"> 1, </w:t>
            </w:r>
            <w:r w:rsidR="003F5458">
              <w:rPr>
                <w:rFonts w:ascii="Arial" w:hAnsi="Arial" w:cs="Arial"/>
              </w:rPr>
              <w:t>Sasol-</w:t>
            </w:r>
            <w:proofErr w:type="spellStart"/>
            <w:r w:rsidR="003F5458">
              <w:rPr>
                <w:rFonts w:ascii="Arial" w:hAnsi="Arial" w:cs="Arial"/>
              </w:rPr>
              <w:t>Inzalo</w:t>
            </w:r>
            <w:proofErr w:type="spellEnd"/>
            <w:r w:rsidR="003F5458">
              <w:rPr>
                <w:rFonts w:ascii="Arial" w:hAnsi="Arial" w:cs="Arial"/>
              </w:rPr>
              <w:t xml:space="preserve"> Book 1</w:t>
            </w:r>
            <w:r>
              <w:rPr>
                <w:rFonts w:ascii="Arial" w:hAnsi="Arial" w:cs="Arial"/>
              </w:rPr>
              <w:t>, textbook, ruler, protractor, a pair of compasses, pencil, eraser.</w:t>
            </w:r>
          </w:p>
        </w:tc>
      </w:tr>
      <w:tr w:rsidR="00F0118B" w:rsidRPr="009821D6" w:rsidTr="002C620B">
        <w:trPr>
          <w:trHeight w:val="434"/>
        </w:trPr>
        <w:tc>
          <w:tcPr>
            <w:tcW w:w="3015" w:type="dxa"/>
            <w:vAlign w:val="center"/>
          </w:tcPr>
          <w:p w:rsidR="00AB5159" w:rsidRPr="009821D6" w:rsidRDefault="00F0118B" w:rsidP="00567BD2">
            <w:pPr>
              <w:pStyle w:val="ListParagraph"/>
              <w:numPr>
                <w:ilvl w:val="0"/>
                <w:numId w:val="1"/>
              </w:numPr>
              <w:spacing w:line="276" w:lineRule="auto"/>
              <w:ind w:left="357" w:hanging="357"/>
              <w:jc w:val="both"/>
              <w:rPr>
                <w:rFonts w:ascii="Arial" w:hAnsi="Arial" w:cs="Arial"/>
                <w:b/>
                <w:color w:val="E36C0A" w:themeColor="accent6" w:themeShade="BF"/>
              </w:rPr>
            </w:pPr>
            <w:r w:rsidRPr="009821D6">
              <w:rPr>
                <w:rFonts w:ascii="Arial" w:hAnsi="Arial" w:cs="Arial"/>
                <w:b/>
                <w:color w:val="E36C0A" w:themeColor="accent6" w:themeShade="BF"/>
              </w:rPr>
              <w:t>PRIOR KNOWLEDGE</w:t>
            </w:r>
            <w:r w:rsidR="009F64BC" w:rsidRPr="009821D6">
              <w:rPr>
                <w:rFonts w:ascii="Arial" w:hAnsi="Arial" w:cs="Arial"/>
                <w:b/>
                <w:color w:val="E36C0A" w:themeColor="accent6" w:themeShade="BF"/>
              </w:rPr>
              <w:t>:</w:t>
            </w:r>
          </w:p>
        </w:tc>
        <w:tc>
          <w:tcPr>
            <w:tcW w:w="7230" w:type="dxa"/>
            <w:vAlign w:val="center"/>
          </w:tcPr>
          <w:p w:rsidR="00AB5159" w:rsidRPr="004063CE" w:rsidRDefault="00433136" w:rsidP="004063CE">
            <w:pPr>
              <w:rPr>
                <w:rFonts w:ascii="Arial" w:hAnsi="Arial" w:cs="Arial"/>
              </w:rPr>
            </w:pPr>
            <w:r w:rsidRPr="004063CE">
              <w:rPr>
                <w:rFonts w:ascii="Arial" w:hAnsi="Arial" w:cs="Arial"/>
              </w:rPr>
              <w:t>Q</w:t>
            </w:r>
            <w:r w:rsidR="00F11285" w:rsidRPr="004063CE">
              <w:rPr>
                <w:rFonts w:ascii="Arial" w:hAnsi="Arial" w:cs="Arial"/>
              </w:rPr>
              <w:t>uadrilaterals</w:t>
            </w:r>
          </w:p>
        </w:tc>
      </w:tr>
      <w:tr w:rsidR="001968CE" w:rsidRPr="009821D6" w:rsidTr="004063CE">
        <w:trPr>
          <w:trHeight w:val="454"/>
        </w:trPr>
        <w:tc>
          <w:tcPr>
            <w:tcW w:w="10245" w:type="dxa"/>
            <w:gridSpan w:val="2"/>
            <w:vAlign w:val="center"/>
          </w:tcPr>
          <w:p w:rsidR="00EB6FC7" w:rsidRPr="004063CE" w:rsidRDefault="001968CE" w:rsidP="00567BD2">
            <w:pPr>
              <w:pStyle w:val="ListParagraph"/>
              <w:numPr>
                <w:ilvl w:val="0"/>
                <w:numId w:val="1"/>
              </w:numPr>
              <w:spacing w:line="276" w:lineRule="auto"/>
              <w:ind w:left="357" w:hanging="357"/>
              <w:jc w:val="both"/>
              <w:rPr>
                <w:rFonts w:ascii="Arial" w:hAnsi="Arial" w:cs="Arial"/>
              </w:rPr>
            </w:pPr>
            <w:r w:rsidRPr="009821D6">
              <w:rPr>
                <w:rFonts w:ascii="Arial" w:hAnsi="Arial" w:cs="Arial"/>
                <w:b/>
                <w:color w:val="E36C0A" w:themeColor="accent6" w:themeShade="BF"/>
              </w:rPr>
              <w:t xml:space="preserve">REVIEW AND CORRECTION OF HOMEWORK </w:t>
            </w:r>
            <w:r w:rsidRPr="009821D6">
              <w:rPr>
                <w:rFonts w:ascii="Arial" w:hAnsi="Arial" w:cs="Arial"/>
                <w:color w:val="E36C0A" w:themeColor="accent6" w:themeShade="BF"/>
              </w:rPr>
              <w:t>(suggested time: 10 minutes)</w:t>
            </w:r>
          </w:p>
        </w:tc>
      </w:tr>
      <w:tr w:rsidR="004063CE" w:rsidRPr="009821D6" w:rsidTr="00946B7F">
        <w:trPr>
          <w:trHeight w:val="1603"/>
        </w:trPr>
        <w:tc>
          <w:tcPr>
            <w:tcW w:w="10245" w:type="dxa"/>
            <w:gridSpan w:val="2"/>
            <w:vAlign w:val="center"/>
          </w:tcPr>
          <w:p w:rsidR="004063CE" w:rsidRDefault="004063CE" w:rsidP="003A057F">
            <w:pPr>
              <w:spacing w:line="276" w:lineRule="auto"/>
              <w:ind w:left="360"/>
              <w:jc w:val="both"/>
              <w:rPr>
                <w:rFonts w:ascii="Arial" w:hAnsi="Arial" w:cs="Arial"/>
              </w:rPr>
            </w:pPr>
            <w:r>
              <w:rPr>
                <w:rFonts w:ascii="Arial" w:hAnsi="Arial" w:cs="Arial"/>
              </w:rPr>
              <w:t>Homework provides an opportunity for teachers to track learners’ progress in the mastery of mathematics concepts and to identify the problematic areas which require immediate attention. Therefore, it is recommended that you place more focus on addressing errors from learner responses that may later become misconceptions.</w:t>
            </w:r>
          </w:p>
          <w:p w:rsidR="004063CE" w:rsidRPr="009821D6" w:rsidRDefault="004063CE" w:rsidP="00EB6FC7">
            <w:pPr>
              <w:pStyle w:val="ListParagraph"/>
              <w:rPr>
                <w:rFonts w:ascii="Arial" w:hAnsi="Arial" w:cs="Arial"/>
                <w:b/>
                <w:color w:val="E36C0A" w:themeColor="accent6" w:themeShade="BF"/>
              </w:rPr>
            </w:pPr>
          </w:p>
        </w:tc>
      </w:tr>
      <w:tr w:rsidR="00946B7F" w:rsidRPr="009821D6" w:rsidTr="004063CE">
        <w:trPr>
          <w:trHeight w:val="454"/>
        </w:trPr>
        <w:tc>
          <w:tcPr>
            <w:tcW w:w="10245" w:type="dxa"/>
            <w:gridSpan w:val="2"/>
            <w:vAlign w:val="center"/>
          </w:tcPr>
          <w:p w:rsidR="00946B7F" w:rsidRPr="004063CE" w:rsidRDefault="00946B7F" w:rsidP="00567BD2">
            <w:pPr>
              <w:pStyle w:val="ListParagraph"/>
              <w:numPr>
                <w:ilvl w:val="0"/>
                <w:numId w:val="1"/>
              </w:numPr>
              <w:ind w:left="357" w:hanging="357"/>
              <w:jc w:val="both"/>
              <w:rPr>
                <w:rFonts w:ascii="Arial" w:hAnsi="Arial" w:cs="Arial"/>
                <w:b/>
              </w:rPr>
            </w:pPr>
            <w:r w:rsidRPr="009821D6">
              <w:rPr>
                <w:rFonts w:ascii="Arial" w:hAnsi="Arial" w:cs="Arial"/>
                <w:b/>
                <w:color w:val="E36C0A" w:themeColor="accent6" w:themeShade="BF"/>
              </w:rPr>
              <w:t xml:space="preserve">INTRODUCTION </w:t>
            </w:r>
            <w:r w:rsidRPr="009821D6">
              <w:rPr>
                <w:rFonts w:ascii="Arial" w:hAnsi="Arial" w:cs="Arial"/>
                <w:color w:val="E36C0A" w:themeColor="accent6" w:themeShade="BF"/>
              </w:rPr>
              <w:t>(Suggested time: 10 Minutes)</w:t>
            </w:r>
          </w:p>
        </w:tc>
      </w:tr>
      <w:tr w:rsidR="004063CE" w:rsidRPr="009821D6" w:rsidTr="003A057F">
        <w:trPr>
          <w:trHeight w:val="7100"/>
        </w:trPr>
        <w:tc>
          <w:tcPr>
            <w:tcW w:w="10245" w:type="dxa"/>
            <w:gridSpan w:val="2"/>
            <w:vAlign w:val="center"/>
          </w:tcPr>
          <w:p w:rsidR="004063CE" w:rsidRDefault="004063CE" w:rsidP="00381366">
            <w:pPr>
              <w:spacing w:line="276" w:lineRule="auto"/>
              <w:rPr>
                <w:rFonts w:ascii="Arial" w:hAnsi="Arial" w:cs="Arial"/>
                <w:b/>
              </w:rPr>
            </w:pPr>
            <w:r w:rsidRPr="009821D6">
              <w:rPr>
                <w:rFonts w:ascii="Arial" w:hAnsi="Arial" w:cs="Arial"/>
                <w:b/>
              </w:rPr>
              <w:t xml:space="preserve">Baseline Assessment:  </w:t>
            </w:r>
          </w:p>
          <w:p w:rsidR="004063CE" w:rsidRPr="00946B7F" w:rsidRDefault="004063CE" w:rsidP="00381366">
            <w:pPr>
              <w:spacing w:line="276" w:lineRule="auto"/>
              <w:rPr>
                <w:rFonts w:ascii="Arial" w:hAnsi="Arial" w:cs="Arial"/>
              </w:rPr>
            </w:pPr>
            <w:r w:rsidRPr="00946B7F">
              <w:rPr>
                <w:rFonts w:ascii="Arial" w:hAnsi="Arial" w:cs="Arial"/>
              </w:rPr>
              <w:t>Ask</w:t>
            </w:r>
            <w:r>
              <w:rPr>
                <w:rFonts w:ascii="Arial" w:hAnsi="Arial" w:cs="Arial"/>
              </w:rPr>
              <w:t xml:space="preserve"> </w:t>
            </w:r>
            <w:r w:rsidRPr="00946B7F">
              <w:rPr>
                <w:rFonts w:ascii="Arial" w:hAnsi="Arial" w:cs="Arial"/>
              </w:rPr>
              <w:t>the learners to:</w:t>
            </w:r>
          </w:p>
          <w:p w:rsidR="004063CE" w:rsidRPr="00946B7F" w:rsidRDefault="004063CE" w:rsidP="00567BD2">
            <w:pPr>
              <w:pStyle w:val="ListParagraph"/>
              <w:numPr>
                <w:ilvl w:val="0"/>
                <w:numId w:val="5"/>
              </w:numPr>
              <w:rPr>
                <w:rFonts w:ascii="Arial" w:hAnsi="Arial" w:cs="Arial"/>
              </w:rPr>
            </w:pPr>
            <w:r w:rsidRPr="00946B7F">
              <w:rPr>
                <w:rFonts w:ascii="Arial" w:hAnsi="Arial" w:cs="Arial"/>
              </w:rPr>
              <w:t>Carefully study the quadrilaterals drawn below.</w:t>
            </w:r>
          </w:p>
          <w:p w:rsidR="004063CE" w:rsidRPr="0065253A" w:rsidRDefault="004063CE" w:rsidP="003F0C5C">
            <w:pPr>
              <w:jc w:val="center"/>
              <w:rPr>
                <w:rFonts w:ascii="Arial" w:hAnsi="Arial" w:cs="Arial"/>
                <w:b/>
                <w:sz w:val="20"/>
                <w:szCs w:val="20"/>
              </w:rPr>
            </w:pPr>
            <w:r>
              <w:rPr>
                <w:rFonts w:ascii="Arial" w:hAnsi="Arial" w:cs="Arial"/>
                <w:noProof/>
                <w:lang w:val="en-GB" w:eastAsia="en-GB"/>
              </w:rPr>
              <w:drawing>
                <wp:inline distT="0" distB="0" distL="0" distR="0">
                  <wp:extent cx="3999506" cy="2500210"/>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000226" cy="2500660"/>
                          </a:xfrm>
                          <a:prstGeom prst="rect">
                            <a:avLst/>
                          </a:prstGeom>
                          <a:noFill/>
                          <a:ln>
                            <a:noFill/>
                          </a:ln>
                        </pic:spPr>
                      </pic:pic>
                    </a:graphicData>
                  </a:graphic>
                </wp:inline>
              </w:drawing>
            </w:r>
            <w:r>
              <w:rPr>
                <w:rFonts w:ascii="Arial" w:hAnsi="Arial" w:cs="Arial"/>
                <w:b/>
                <w:sz w:val="20"/>
                <w:szCs w:val="20"/>
              </w:rPr>
              <w:t>Figure 1</w:t>
            </w:r>
          </w:p>
          <w:p w:rsidR="004063CE" w:rsidRPr="00381366" w:rsidRDefault="004063CE" w:rsidP="00381366">
            <w:pPr>
              <w:rPr>
                <w:rFonts w:ascii="Arial" w:hAnsi="Arial" w:cs="Arial"/>
              </w:rPr>
            </w:pPr>
            <w:r w:rsidRPr="00381366">
              <w:rPr>
                <w:rFonts w:ascii="Arial" w:hAnsi="Arial" w:cs="Arial"/>
              </w:rPr>
              <w:t>Use the diagrams to answer the following questions:</w:t>
            </w:r>
          </w:p>
          <w:p w:rsidR="004063CE" w:rsidRDefault="00AB0932" w:rsidP="00381366">
            <w:pPr>
              <w:pStyle w:val="ListParagraph"/>
              <w:numPr>
                <w:ilvl w:val="0"/>
                <w:numId w:val="6"/>
              </w:numPr>
              <w:spacing w:line="276" w:lineRule="auto"/>
              <w:rPr>
                <w:rFonts w:ascii="Arial" w:hAnsi="Arial" w:cs="Arial"/>
              </w:rPr>
            </w:pPr>
            <w:r>
              <w:rPr>
                <w:rFonts w:ascii="Arial" w:hAnsi="Arial" w:cs="Arial"/>
              </w:rPr>
              <w:t>which of the quadrilaterals is a kite</w:t>
            </w:r>
            <w:r w:rsidR="004063CE">
              <w:rPr>
                <w:rFonts w:ascii="Arial" w:hAnsi="Arial" w:cs="Arial"/>
              </w:rPr>
              <w:t>? Give a reason for your answer.</w:t>
            </w:r>
          </w:p>
          <w:p w:rsidR="004063CE" w:rsidRDefault="00AB0932" w:rsidP="00381366">
            <w:pPr>
              <w:pStyle w:val="ListParagraph"/>
              <w:numPr>
                <w:ilvl w:val="0"/>
                <w:numId w:val="6"/>
              </w:numPr>
              <w:spacing w:line="276" w:lineRule="auto"/>
              <w:rPr>
                <w:rFonts w:ascii="Arial" w:hAnsi="Arial" w:cs="Arial"/>
              </w:rPr>
            </w:pPr>
            <w:r>
              <w:rPr>
                <w:rFonts w:ascii="Arial" w:hAnsi="Arial" w:cs="Arial"/>
              </w:rPr>
              <w:t>which of the quadrilaterals is a rhombus</w:t>
            </w:r>
            <w:r w:rsidR="004063CE">
              <w:rPr>
                <w:rFonts w:ascii="Arial" w:hAnsi="Arial" w:cs="Arial"/>
              </w:rPr>
              <w:t>? Give a reason for your answer.</w:t>
            </w:r>
          </w:p>
          <w:p w:rsidR="004063CE" w:rsidRDefault="004063CE" w:rsidP="006A3345">
            <w:pPr>
              <w:rPr>
                <w:rFonts w:ascii="Arial" w:hAnsi="Arial" w:cs="Arial"/>
              </w:rPr>
            </w:pPr>
          </w:p>
          <w:p w:rsidR="004063CE" w:rsidRDefault="004063CE" w:rsidP="006A3345">
            <w:pPr>
              <w:rPr>
                <w:rFonts w:ascii="Arial" w:hAnsi="Arial" w:cs="Arial"/>
              </w:rPr>
            </w:pPr>
            <w:r w:rsidRPr="00542F3A">
              <w:rPr>
                <w:rFonts w:ascii="Arial" w:hAnsi="Arial" w:cs="Arial"/>
                <w:b/>
              </w:rPr>
              <w:t>Note:</w:t>
            </w:r>
            <w:r>
              <w:rPr>
                <w:rFonts w:ascii="Arial" w:hAnsi="Arial" w:cs="Arial"/>
              </w:rPr>
              <w:t xml:space="preserve"> Learners are expected to know that:</w:t>
            </w:r>
          </w:p>
          <w:p w:rsidR="004063CE" w:rsidRDefault="004063CE" w:rsidP="00567BD2">
            <w:pPr>
              <w:pStyle w:val="ListParagraph"/>
              <w:numPr>
                <w:ilvl w:val="0"/>
                <w:numId w:val="7"/>
              </w:numPr>
              <w:rPr>
                <w:rFonts w:ascii="Arial" w:hAnsi="Arial" w:cs="Arial"/>
              </w:rPr>
            </w:pPr>
            <w:r>
              <w:rPr>
                <w:rFonts w:ascii="Arial" w:hAnsi="Arial" w:cs="Arial"/>
              </w:rPr>
              <w:t>a kite is a quadrilateral with two pairs of equal adjacent sides.</w:t>
            </w:r>
          </w:p>
          <w:p w:rsidR="004063CE" w:rsidRPr="006A3345" w:rsidRDefault="004063CE" w:rsidP="00567BD2">
            <w:pPr>
              <w:pStyle w:val="ListParagraph"/>
              <w:numPr>
                <w:ilvl w:val="0"/>
                <w:numId w:val="7"/>
              </w:numPr>
              <w:rPr>
                <w:rFonts w:ascii="Arial" w:hAnsi="Arial" w:cs="Arial"/>
              </w:rPr>
            </w:pPr>
            <w:r>
              <w:rPr>
                <w:rFonts w:ascii="Arial" w:hAnsi="Arial" w:cs="Arial"/>
              </w:rPr>
              <w:t>a rhombus is a quadrilateral with all sides equal.</w:t>
            </w:r>
          </w:p>
          <w:p w:rsidR="004063CE" w:rsidRPr="009821D6" w:rsidRDefault="004063CE" w:rsidP="00EB6FC7">
            <w:pPr>
              <w:pStyle w:val="ListParagraph"/>
              <w:rPr>
                <w:rFonts w:ascii="Arial" w:hAnsi="Arial" w:cs="Arial"/>
                <w:b/>
                <w:color w:val="E36C0A" w:themeColor="accent6" w:themeShade="BF"/>
              </w:rPr>
            </w:pPr>
          </w:p>
        </w:tc>
      </w:tr>
    </w:tbl>
    <w:p w:rsidR="0065253A" w:rsidRDefault="0065253A"/>
    <w:p w:rsidR="0065253A" w:rsidRDefault="0065253A"/>
    <w:p w:rsidR="0065253A" w:rsidRDefault="0065253A"/>
    <w:p w:rsidR="00AB0932" w:rsidRDefault="00AB0932"/>
    <w:p w:rsidR="0065253A" w:rsidRDefault="0065253A"/>
    <w:p w:rsidR="0065253A" w:rsidRDefault="0065253A"/>
    <w:tbl>
      <w:tblPr>
        <w:tblStyle w:val="TableGrid"/>
        <w:tblW w:w="10349" w:type="dxa"/>
        <w:tblInd w:w="-176" w:type="dxa"/>
        <w:tblLayout w:type="fixed"/>
        <w:tblLook w:val="04A0"/>
      </w:tblPr>
      <w:tblGrid>
        <w:gridCol w:w="7124"/>
        <w:gridCol w:w="3225"/>
      </w:tblGrid>
      <w:tr w:rsidR="00AB5159" w:rsidRPr="009821D6" w:rsidTr="00EB6FC7">
        <w:trPr>
          <w:trHeight w:val="340"/>
        </w:trPr>
        <w:tc>
          <w:tcPr>
            <w:tcW w:w="10349" w:type="dxa"/>
            <w:gridSpan w:val="2"/>
            <w:vAlign w:val="center"/>
          </w:tcPr>
          <w:p w:rsidR="00AB5159" w:rsidRPr="009821D6" w:rsidRDefault="00AB5159" w:rsidP="00567BD2">
            <w:pPr>
              <w:pStyle w:val="ListParagraph"/>
              <w:numPr>
                <w:ilvl w:val="0"/>
                <w:numId w:val="1"/>
              </w:numPr>
              <w:ind w:left="357" w:hanging="357"/>
              <w:jc w:val="both"/>
              <w:rPr>
                <w:rFonts w:ascii="Arial" w:hAnsi="Arial" w:cs="Arial"/>
                <w:b/>
                <w:color w:val="E36C0A" w:themeColor="accent6" w:themeShade="BF"/>
              </w:rPr>
            </w:pPr>
            <w:r w:rsidRPr="009821D6">
              <w:rPr>
                <w:rFonts w:ascii="Arial" w:hAnsi="Arial" w:cs="Arial"/>
                <w:b/>
                <w:color w:val="E36C0A" w:themeColor="accent6" w:themeShade="BF"/>
              </w:rPr>
              <w:lastRenderedPageBreak/>
              <w:t>LESSON PRESENTATION/DEVELOPMENT</w:t>
            </w:r>
            <w:r w:rsidR="00061E7B" w:rsidRPr="009821D6">
              <w:rPr>
                <w:rFonts w:ascii="Arial" w:hAnsi="Arial" w:cs="Arial"/>
                <w:b/>
                <w:color w:val="E36C0A" w:themeColor="accent6" w:themeShade="BF"/>
              </w:rPr>
              <w:t xml:space="preserve"> </w:t>
            </w:r>
            <w:r w:rsidR="00061E7B" w:rsidRPr="009821D6">
              <w:rPr>
                <w:rFonts w:ascii="Arial" w:hAnsi="Arial" w:cs="Arial"/>
                <w:color w:val="E36C0A" w:themeColor="accent6" w:themeShade="BF"/>
              </w:rPr>
              <w:t>(Suggested time</w:t>
            </w:r>
            <w:r w:rsidR="00FA6E30" w:rsidRPr="009821D6">
              <w:rPr>
                <w:rFonts w:ascii="Arial" w:hAnsi="Arial" w:cs="Arial"/>
                <w:color w:val="E36C0A" w:themeColor="accent6" w:themeShade="BF"/>
              </w:rPr>
              <w:t>: 20 minutes</w:t>
            </w:r>
            <w:r w:rsidR="00061E7B" w:rsidRPr="009821D6">
              <w:rPr>
                <w:rFonts w:ascii="Arial" w:hAnsi="Arial" w:cs="Arial"/>
                <w:color w:val="E36C0A" w:themeColor="accent6" w:themeShade="BF"/>
              </w:rPr>
              <w:t>)</w:t>
            </w:r>
          </w:p>
        </w:tc>
      </w:tr>
      <w:tr w:rsidR="00AB5159" w:rsidRPr="009821D6" w:rsidTr="00542F3A">
        <w:trPr>
          <w:trHeight w:val="291"/>
        </w:trPr>
        <w:tc>
          <w:tcPr>
            <w:tcW w:w="7124" w:type="dxa"/>
            <w:vAlign w:val="center"/>
          </w:tcPr>
          <w:p w:rsidR="00AB5159" w:rsidRPr="009821D6" w:rsidRDefault="00AB5159" w:rsidP="00677969">
            <w:pPr>
              <w:spacing w:line="276" w:lineRule="auto"/>
              <w:jc w:val="center"/>
              <w:rPr>
                <w:rFonts w:ascii="Arial" w:hAnsi="Arial" w:cs="Arial"/>
                <w:b/>
                <w:color w:val="E36C0A" w:themeColor="accent6" w:themeShade="BF"/>
              </w:rPr>
            </w:pPr>
            <w:r w:rsidRPr="009821D6">
              <w:rPr>
                <w:rFonts w:ascii="Arial" w:hAnsi="Arial" w:cs="Arial"/>
                <w:b/>
                <w:color w:val="E36C0A" w:themeColor="accent6" w:themeShade="BF"/>
              </w:rPr>
              <w:t>Teaching activities</w:t>
            </w:r>
          </w:p>
        </w:tc>
        <w:tc>
          <w:tcPr>
            <w:tcW w:w="3225" w:type="dxa"/>
            <w:vAlign w:val="center"/>
          </w:tcPr>
          <w:p w:rsidR="00AB5159" w:rsidRDefault="00AB5159" w:rsidP="00677969">
            <w:pPr>
              <w:spacing w:line="276" w:lineRule="auto"/>
              <w:jc w:val="center"/>
              <w:rPr>
                <w:rFonts w:ascii="Arial" w:hAnsi="Arial" w:cs="Arial"/>
                <w:b/>
                <w:color w:val="E36C0A" w:themeColor="accent6" w:themeShade="BF"/>
              </w:rPr>
            </w:pPr>
            <w:r w:rsidRPr="009821D6">
              <w:rPr>
                <w:rFonts w:ascii="Arial" w:hAnsi="Arial" w:cs="Arial"/>
                <w:b/>
                <w:color w:val="E36C0A" w:themeColor="accent6" w:themeShade="BF"/>
              </w:rPr>
              <w:t>Learning activities</w:t>
            </w:r>
            <w:r w:rsidR="003174FA">
              <w:rPr>
                <w:rFonts w:ascii="Arial" w:hAnsi="Arial" w:cs="Arial"/>
                <w:b/>
                <w:color w:val="E36C0A" w:themeColor="accent6" w:themeShade="BF"/>
              </w:rPr>
              <w:t>:</w:t>
            </w:r>
          </w:p>
          <w:p w:rsidR="0065253A" w:rsidRPr="003174FA" w:rsidRDefault="0065253A" w:rsidP="00677969">
            <w:pPr>
              <w:spacing w:line="276" w:lineRule="auto"/>
              <w:jc w:val="center"/>
              <w:rPr>
                <w:rFonts w:ascii="Arial" w:hAnsi="Arial" w:cs="Arial"/>
                <w:color w:val="E36C0A" w:themeColor="accent6" w:themeShade="BF"/>
              </w:rPr>
            </w:pPr>
            <w:r w:rsidRPr="003174FA">
              <w:rPr>
                <w:rFonts w:ascii="Arial" w:hAnsi="Arial" w:cs="Arial"/>
                <w:color w:val="E36C0A" w:themeColor="accent6" w:themeShade="BF"/>
              </w:rPr>
              <w:t>(Learners are expected to:</w:t>
            </w:r>
            <w:r w:rsidR="008F7E8D">
              <w:rPr>
                <w:rFonts w:ascii="Arial" w:hAnsi="Arial" w:cs="Arial"/>
                <w:color w:val="E36C0A" w:themeColor="accent6" w:themeShade="BF"/>
              </w:rPr>
              <w:t xml:space="preserve"> </w:t>
            </w:r>
            <w:r w:rsidRPr="003174FA">
              <w:rPr>
                <w:rFonts w:ascii="Arial" w:hAnsi="Arial" w:cs="Arial"/>
                <w:color w:val="E36C0A" w:themeColor="accent6" w:themeShade="BF"/>
              </w:rPr>
              <w:t>)</w:t>
            </w:r>
          </w:p>
        </w:tc>
      </w:tr>
      <w:tr w:rsidR="003F2F7F" w:rsidRPr="009821D6" w:rsidTr="00CB62F9">
        <w:trPr>
          <w:trHeight w:val="10015"/>
        </w:trPr>
        <w:tc>
          <w:tcPr>
            <w:tcW w:w="7124" w:type="dxa"/>
          </w:tcPr>
          <w:p w:rsidR="00542F3A" w:rsidRPr="00542F3A" w:rsidRDefault="00542F3A" w:rsidP="00534B6E">
            <w:pPr>
              <w:rPr>
                <w:rFonts w:ascii="Arial" w:eastAsiaTheme="minorEastAsia" w:hAnsi="Arial" w:cs="Arial"/>
              </w:rPr>
            </w:pPr>
            <w:r>
              <w:rPr>
                <w:rFonts w:ascii="Arial" w:eastAsiaTheme="minorEastAsia" w:hAnsi="Arial" w:cs="Arial"/>
              </w:rPr>
              <w:t>Through guided instruction</w:t>
            </w:r>
            <w:r w:rsidR="00624EDA">
              <w:rPr>
                <w:rFonts w:ascii="Arial" w:eastAsiaTheme="minorEastAsia" w:hAnsi="Arial" w:cs="Arial"/>
              </w:rPr>
              <w:t>s</w:t>
            </w:r>
            <w:r>
              <w:rPr>
                <w:rFonts w:ascii="Arial" w:eastAsiaTheme="minorEastAsia" w:hAnsi="Arial" w:cs="Arial"/>
              </w:rPr>
              <w:t>, investigate with learners the diagonals of a rhombus. Take learners through the following steps:</w:t>
            </w:r>
          </w:p>
          <w:p w:rsidR="003F2F7F" w:rsidRPr="00542F3A" w:rsidRDefault="003F2F7F" w:rsidP="00534B6E">
            <w:pPr>
              <w:rPr>
                <w:rFonts w:ascii="Arial" w:eastAsiaTheme="minorEastAsia" w:hAnsi="Arial" w:cs="Arial"/>
              </w:rPr>
            </w:pPr>
          </w:p>
          <w:p w:rsidR="001C1365" w:rsidRDefault="002C322D" w:rsidP="00567BD2">
            <w:pPr>
              <w:pStyle w:val="ListParagraph"/>
              <w:numPr>
                <w:ilvl w:val="0"/>
                <w:numId w:val="2"/>
              </w:numPr>
              <w:ind w:left="356" w:hanging="356"/>
              <w:rPr>
                <w:rFonts w:ascii="Arial" w:eastAsiaTheme="minorEastAsia" w:hAnsi="Arial" w:cs="Arial"/>
              </w:rPr>
            </w:pPr>
            <w:r w:rsidRPr="001C1365">
              <w:rPr>
                <w:rFonts w:ascii="Arial" w:eastAsiaTheme="minorEastAsia" w:hAnsi="Arial" w:cs="Arial"/>
              </w:rPr>
              <w:t xml:space="preserve">Construct </w:t>
            </w:r>
            <w:r w:rsidR="003F0C5C" w:rsidRPr="001C1365">
              <w:rPr>
                <w:rFonts w:ascii="Arial" w:eastAsiaTheme="minorEastAsia" w:hAnsi="Arial" w:cs="Arial"/>
              </w:rPr>
              <w:t xml:space="preserve">two intersecting circles each with a radius of 6 cm. Label the centres F and G. Label the points of intersection N and D. </w:t>
            </w:r>
          </w:p>
          <w:p w:rsidR="003F0C5C" w:rsidRDefault="003F0C5C" w:rsidP="00567BD2">
            <w:pPr>
              <w:pStyle w:val="ListParagraph"/>
              <w:numPr>
                <w:ilvl w:val="0"/>
                <w:numId w:val="2"/>
              </w:numPr>
              <w:ind w:left="356" w:hanging="356"/>
              <w:rPr>
                <w:rFonts w:ascii="Arial" w:eastAsiaTheme="minorEastAsia" w:hAnsi="Arial" w:cs="Arial"/>
              </w:rPr>
            </w:pPr>
            <w:r w:rsidRPr="001C1365">
              <w:rPr>
                <w:rFonts w:ascii="Arial" w:eastAsiaTheme="minorEastAsia" w:hAnsi="Arial" w:cs="Arial"/>
              </w:rPr>
              <w:t>Draw line segments that join F</w:t>
            </w:r>
            <w:r w:rsidR="001C1365" w:rsidRPr="001C1365">
              <w:rPr>
                <w:rFonts w:ascii="Arial" w:eastAsiaTheme="minorEastAsia" w:hAnsi="Arial" w:cs="Arial"/>
              </w:rPr>
              <w:t xml:space="preserve"> to N, N to G, G to</w:t>
            </w:r>
            <w:r w:rsidR="0010763B">
              <w:rPr>
                <w:rFonts w:ascii="Arial" w:eastAsiaTheme="minorEastAsia" w:hAnsi="Arial" w:cs="Arial"/>
              </w:rPr>
              <w:t xml:space="preserve"> </w:t>
            </w:r>
            <w:r w:rsidR="001C1365" w:rsidRPr="001C1365">
              <w:rPr>
                <w:rFonts w:ascii="Arial" w:eastAsiaTheme="minorEastAsia" w:hAnsi="Arial" w:cs="Arial"/>
              </w:rPr>
              <w:t xml:space="preserve">D and D to F to form a quadrilateral FNGD. </w:t>
            </w:r>
          </w:p>
          <w:p w:rsidR="001C1365" w:rsidRDefault="001C1365" w:rsidP="00567BD2">
            <w:pPr>
              <w:pStyle w:val="ListParagraph"/>
              <w:numPr>
                <w:ilvl w:val="0"/>
                <w:numId w:val="2"/>
              </w:numPr>
              <w:ind w:left="356" w:hanging="356"/>
              <w:rPr>
                <w:rFonts w:ascii="Arial" w:eastAsiaTheme="minorEastAsia" w:hAnsi="Arial" w:cs="Arial"/>
              </w:rPr>
            </w:pPr>
            <w:r w:rsidRPr="001C1365">
              <w:rPr>
                <w:rFonts w:ascii="Arial" w:eastAsiaTheme="minorEastAsia" w:hAnsi="Arial" w:cs="Arial"/>
              </w:rPr>
              <w:t>Draw diagonals of this quadrilateral and call their point of intersection K.</w:t>
            </w:r>
          </w:p>
          <w:p w:rsidR="001C1365" w:rsidRDefault="001C1365" w:rsidP="001C1365">
            <w:pPr>
              <w:rPr>
                <w:rFonts w:ascii="Arial" w:eastAsiaTheme="minorEastAsia" w:hAnsi="Arial" w:cs="Arial"/>
              </w:rPr>
            </w:pPr>
          </w:p>
          <w:p w:rsidR="001C1365" w:rsidRDefault="00542F3A" w:rsidP="001C1365">
            <w:pPr>
              <w:rPr>
                <w:rFonts w:ascii="Arial" w:eastAsiaTheme="minorEastAsia" w:hAnsi="Arial" w:cs="Arial"/>
              </w:rPr>
            </w:pPr>
            <w:r>
              <w:rPr>
                <w:rFonts w:ascii="Arial" w:eastAsiaTheme="minorEastAsia" w:hAnsi="Arial" w:cs="Arial"/>
              </w:rPr>
              <w:t xml:space="preserve">If learners correctly followed the steps, their construction </w:t>
            </w:r>
            <w:r w:rsidR="001C1365">
              <w:rPr>
                <w:rFonts w:ascii="Arial" w:eastAsiaTheme="minorEastAsia" w:hAnsi="Arial" w:cs="Arial"/>
              </w:rPr>
              <w:t>should look as follows.</w:t>
            </w:r>
          </w:p>
          <w:p w:rsidR="001C1365" w:rsidRDefault="001C1365" w:rsidP="001C1365">
            <w:pPr>
              <w:rPr>
                <w:rFonts w:ascii="Arial" w:eastAsiaTheme="minorEastAsia" w:hAnsi="Arial" w:cs="Arial"/>
              </w:rPr>
            </w:pPr>
            <w:r>
              <w:rPr>
                <w:rFonts w:ascii="Arial" w:eastAsiaTheme="minorEastAsia" w:hAnsi="Arial" w:cs="Arial"/>
                <w:noProof/>
                <w:lang w:val="en-GB" w:eastAsia="en-GB"/>
              </w:rPr>
              <w:drawing>
                <wp:inline distT="0" distB="0" distL="0" distR="0">
                  <wp:extent cx="3371353" cy="2041286"/>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376482" cy="2044392"/>
                          </a:xfrm>
                          <a:prstGeom prst="rect">
                            <a:avLst/>
                          </a:prstGeom>
                          <a:noFill/>
                          <a:ln>
                            <a:noFill/>
                          </a:ln>
                        </pic:spPr>
                      </pic:pic>
                    </a:graphicData>
                  </a:graphic>
                </wp:inline>
              </w:drawing>
            </w:r>
          </w:p>
          <w:p w:rsidR="003A057F" w:rsidRDefault="003A057F" w:rsidP="003A057F">
            <w:pPr>
              <w:jc w:val="right"/>
              <w:rPr>
                <w:rFonts w:ascii="Arial" w:eastAsiaTheme="minorEastAsia" w:hAnsi="Arial" w:cs="Arial"/>
                <w:b/>
                <w:sz w:val="20"/>
                <w:szCs w:val="20"/>
              </w:rPr>
            </w:pPr>
            <w:r>
              <w:rPr>
                <w:rFonts w:ascii="Arial" w:eastAsiaTheme="minorEastAsia" w:hAnsi="Arial" w:cs="Arial"/>
                <w:b/>
                <w:sz w:val="20"/>
                <w:szCs w:val="20"/>
              </w:rPr>
              <w:t>Figure 2</w:t>
            </w:r>
          </w:p>
          <w:p w:rsidR="003A057F" w:rsidRPr="003A057F" w:rsidRDefault="003A057F" w:rsidP="003A057F">
            <w:pPr>
              <w:jc w:val="right"/>
              <w:rPr>
                <w:rFonts w:ascii="Arial" w:eastAsiaTheme="minorEastAsia" w:hAnsi="Arial" w:cs="Arial"/>
                <w:b/>
                <w:sz w:val="20"/>
                <w:szCs w:val="20"/>
              </w:rPr>
            </w:pPr>
          </w:p>
          <w:p w:rsidR="001C1365" w:rsidRPr="003A057F" w:rsidRDefault="003A057F" w:rsidP="00567BD2">
            <w:pPr>
              <w:pStyle w:val="ListParagraph"/>
              <w:numPr>
                <w:ilvl w:val="0"/>
                <w:numId w:val="2"/>
              </w:numPr>
              <w:ind w:left="356" w:hanging="356"/>
              <w:rPr>
                <w:rFonts w:ascii="Arial" w:eastAsiaTheme="minorEastAsia" w:hAnsi="Arial" w:cs="Arial"/>
              </w:rPr>
            </w:pPr>
            <w:r w:rsidRPr="003A057F">
              <w:rPr>
                <w:rFonts w:ascii="Arial" w:eastAsiaTheme="minorEastAsia" w:hAnsi="Arial" w:cs="Arial"/>
              </w:rPr>
              <w:t xml:space="preserve">Measure and record the lengths of </w:t>
            </w:r>
            <w:r>
              <w:rPr>
                <w:rFonts w:ascii="Arial" w:eastAsiaTheme="minorEastAsia" w:hAnsi="Arial" w:cs="Arial"/>
              </w:rPr>
              <w:t>l</w:t>
            </w:r>
            <w:r w:rsidR="001C1365" w:rsidRPr="003A057F">
              <w:rPr>
                <w:rFonts w:ascii="Arial" w:eastAsiaTheme="minorEastAsia" w:hAnsi="Arial" w:cs="Arial"/>
              </w:rPr>
              <w:t>ine segments FG, FK, KG, ND, NK and DK</w:t>
            </w:r>
          </w:p>
          <w:p w:rsidR="001C1365" w:rsidRDefault="003A057F" w:rsidP="00567BD2">
            <w:pPr>
              <w:pStyle w:val="ListParagraph"/>
              <w:numPr>
                <w:ilvl w:val="0"/>
                <w:numId w:val="2"/>
              </w:numPr>
              <w:ind w:left="356" w:hanging="356"/>
              <w:rPr>
                <w:rFonts w:ascii="Arial" w:eastAsiaTheme="minorEastAsia" w:hAnsi="Arial" w:cs="Arial"/>
              </w:rPr>
            </w:pPr>
            <w:r>
              <w:rPr>
                <w:rFonts w:ascii="Arial" w:eastAsiaTheme="minorEastAsia" w:hAnsi="Arial" w:cs="Arial"/>
              </w:rPr>
              <w:t xml:space="preserve">Measure and record the size of </w:t>
            </w:r>
            <w:r>
              <w:rPr>
                <w:rFonts w:ascii="Lucida Sans Unicode" w:eastAsiaTheme="minorEastAsia" w:hAnsi="Lucida Sans Unicode" w:cs="Lucida Sans Unicode"/>
              </w:rPr>
              <w:t>∠</w:t>
            </w:r>
            <w:r w:rsidR="001C1365">
              <w:rPr>
                <w:rFonts w:ascii="Arial" w:eastAsiaTheme="minorEastAsia" w:hAnsi="Arial" w:cs="Arial"/>
              </w:rPr>
              <w:t xml:space="preserve"> NKG</w:t>
            </w:r>
          </w:p>
          <w:p w:rsidR="00624EDA" w:rsidRPr="00624EDA" w:rsidRDefault="00624EDA" w:rsidP="00567BD2">
            <w:pPr>
              <w:pStyle w:val="ListParagraph"/>
              <w:numPr>
                <w:ilvl w:val="0"/>
                <w:numId w:val="2"/>
              </w:numPr>
              <w:ind w:left="356" w:hanging="356"/>
              <w:rPr>
                <w:rFonts w:ascii="Arial" w:eastAsiaTheme="minorEastAsia" w:hAnsi="Arial" w:cs="Arial"/>
              </w:rPr>
            </w:pPr>
            <w:r>
              <w:rPr>
                <w:rFonts w:ascii="Arial" w:eastAsiaTheme="minorEastAsia" w:hAnsi="Arial" w:cs="Arial"/>
              </w:rPr>
              <w:t xml:space="preserve">Measure and record the sizes of </w:t>
            </w:r>
            <w:r w:rsidRPr="00624EDA">
              <w:rPr>
                <w:rFonts w:ascii="Cambria Math" w:eastAsiaTheme="minorEastAsia" w:hAnsi="Cambria Math" w:cs="Cambria Math"/>
              </w:rPr>
              <w:t>∠</w:t>
            </w:r>
            <w:r w:rsidRPr="00624EDA">
              <w:rPr>
                <w:rFonts w:ascii="Arial" w:eastAsiaTheme="minorEastAsia" w:hAnsi="Arial" w:cs="Arial"/>
              </w:rPr>
              <w:t xml:space="preserve">NGD, </w:t>
            </w:r>
            <w:r w:rsidRPr="00624EDA">
              <w:rPr>
                <w:rFonts w:ascii="Cambria Math" w:eastAsiaTheme="minorEastAsia" w:hAnsi="Cambria Math" w:cs="Cambria Math"/>
              </w:rPr>
              <w:t>∠</w:t>
            </w:r>
            <w:r w:rsidRPr="00624EDA">
              <w:rPr>
                <w:rFonts w:ascii="Arial" w:eastAsiaTheme="minorEastAsia" w:hAnsi="Arial" w:cs="Arial"/>
              </w:rPr>
              <w:t xml:space="preserve">GDF, </w:t>
            </w:r>
            <w:r w:rsidRPr="00624EDA">
              <w:rPr>
                <w:rFonts w:ascii="Cambria Math" w:eastAsiaTheme="minorEastAsia" w:hAnsi="Cambria Math" w:cs="Cambria Math"/>
              </w:rPr>
              <w:t>∠</w:t>
            </w:r>
            <w:r w:rsidRPr="00624EDA">
              <w:rPr>
                <w:rFonts w:ascii="Arial" w:eastAsiaTheme="minorEastAsia" w:hAnsi="Arial" w:cs="Arial"/>
              </w:rPr>
              <w:t xml:space="preserve">DFN and </w:t>
            </w:r>
            <w:r w:rsidRPr="00624EDA">
              <w:rPr>
                <w:rFonts w:ascii="Cambria Math" w:eastAsiaTheme="minorEastAsia" w:hAnsi="Cambria Math" w:cs="Cambria Math"/>
              </w:rPr>
              <w:t>∠</w:t>
            </w:r>
            <w:r w:rsidRPr="00624EDA">
              <w:rPr>
                <w:rFonts w:ascii="Arial" w:eastAsiaTheme="minorEastAsia" w:hAnsi="Arial" w:cs="Arial"/>
              </w:rPr>
              <w:t>FNG</w:t>
            </w:r>
          </w:p>
          <w:p w:rsidR="0010763B" w:rsidRPr="00624EDA" w:rsidRDefault="0010763B" w:rsidP="00643816">
            <w:pPr>
              <w:rPr>
                <w:rFonts w:ascii="Arial" w:eastAsiaTheme="minorEastAsia" w:hAnsi="Arial" w:cs="Arial"/>
                <w:b/>
              </w:rPr>
            </w:pPr>
          </w:p>
          <w:p w:rsidR="003F0C5C" w:rsidRPr="00542F3A" w:rsidRDefault="002D4E9B" w:rsidP="00643816">
            <w:pPr>
              <w:rPr>
                <w:rFonts w:ascii="Arial" w:eastAsiaTheme="minorEastAsia" w:hAnsi="Arial" w:cs="Arial"/>
              </w:rPr>
            </w:pPr>
            <w:r>
              <w:rPr>
                <w:rFonts w:ascii="Arial" w:eastAsiaTheme="minorEastAsia" w:hAnsi="Arial" w:cs="Arial"/>
              </w:rPr>
              <w:t>L</w:t>
            </w:r>
            <w:r w:rsidR="00542F3A">
              <w:rPr>
                <w:rFonts w:ascii="Arial" w:eastAsiaTheme="minorEastAsia" w:hAnsi="Arial" w:cs="Arial"/>
              </w:rPr>
              <w:t>earners</w:t>
            </w:r>
            <w:r>
              <w:rPr>
                <w:rFonts w:ascii="Arial" w:eastAsiaTheme="minorEastAsia" w:hAnsi="Arial" w:cs="Arial"/>
              </w:rPr>
              <w:t xml:space="preserve"> are expected to answer</w:t>
            </w:r>
            <w:r w:rsidR="00542F3A">
              <w:rPr>
                <w:rFonts w:ascii="Arial" w:eastAsiaTheme="minorEastAsia" w:hAnsi="Arial" w:cs="Arial"/>
              </w:rPr>
              <w:t xml:space="preserve"> the following questions to consolidate </w:t>
            </w:r>
            <w:r w:rsidR="00CB62F9">
              <w:rPr>
                <w:rFonts w:ascii="Arial" w:eastAsiaTheme="minorEastAsia" w:hAnsi="Arial" w:cs="Arial"/>
              </w:rPr>
              <w:t>the investigation:</w:t>
            </w:r>
          </w:p>
          <w:p w:rsidR="0010763B" w:rsidRPr="00CB62F9" w:rsidRDefault="00CB62F9" w:rsidP="00567BD2">
            <w:pPr>
              <w:pStyle w:val="ListParagraph"/>
              <w:numPr>
                <w:ilvl w:val="0"/>
                <w:numId w:val="11"/>
              </w:numPr>
              <w:rPr>
                <w:rFonts w:ascii="Arial" w:eastAsiaTheme="minorEastAsia" w:hAnsi="Arial" w:cs="Arial"/>
              </w:rPr>
            </w:pPr>
            <w:r>
              <w:rPr>
                <w:rFonts w:ascii="Arial" w:eastAsiaTheme="minorEastAsia" w:hAnsi="Arial" w:cs="Arial"/>
              </w:rPr>
              <w:t>w</w:t>
            </w:r>
            <w:r w:rsidR="0010763B" w:rsidRPr="00CB62F9">
              <w:rPr>
                <w:rFonts w:ascii="Arial" w:eastAsiaTheme="minorEastAsia" w:hAnsi="Arial" w:cs="Arial"/>
              </w:rPr>
              <w:t>hat type of quadrilateral is FNGD? Give a reason for your answer.</w:t>
            </w:r>
          </w:p>
          <w:p w:rsidR="0010763B" w:rsidRPr="00CB62F9" w:rsidRDefault="00CB62F9" w:rsidP="00567BD2">
            <w:pPr>
              <w:pStyle w:val="ListParagraph"/>
              <w:numPr>
                <w:ilvl w:val="0"/>
                <w:numId w:val="11"/>
              </w:numPr>
              <w:rPr>
                <w:rFonts w:ascii="Arial" w:eastAsiaTheme="minorEastAsia" w:hAnsi="Arial" w:cs="Arial"/>
              </w:rPr>
            </w:pPr>
            <w:r>
              <w:rPr>
                <w:rFonts w:ascii="Arial" w:eastAsiaTheme="minorEastAsia" w:hAnsi="Arial" w:cs="Arial"/>
              </w:rPr>
              <w:t>h</w:t>
            </w:r>
            <w:r w:rsidR="0010763B" w:rsidRPr="00CB62F9">
              <w:rPr>
                <w:rFonts w:ascii="Arial" w:eastAsiaTheme="minorEastAsia" w:hAnsi="Arial" w:cs="Arial"/>
              </w:rPr>
              <w:t>ow are the diagonals of this quadrilateral related?</w:t>
            </w:r>
          </w:p>
          <w:p w:rsidR="003F0C5C" w:rsidRDefault="003F0C5C" w:rsidP="00CB62F9">
            <w:pPr>
              <w:rPr>
                <w:rFonts w:ascii="Arial" w:eastAsiaTheme="minorEastAsia" w:hAnsi="Arial" w:cs="Arial"/>
              </w:rPr>
            </w:pPr>
          </w:p>
          <w:p w:rsidR="003F0C5C" w:rsidRDefault="00CB62F9" w:rsidP="00643816">
            <w:pPr>
              <w:rPr>
                <w:rFonts w:ascii="Arial" w:eastAsiaTheme="minorEastAsia" w:hAnsi="Arial" w:cs="Arial"/>
              </w:rPr>
            </w:pPr>
            <w:r>
              <w:rPr>
                <w:rFonts w:ascii="Arial" w:eastAsiaTheme="minorEastAsia" w:hAnsi="Arial" w:cs="Arial"/>
              </w:rPr>
              <w:t>Conclude the investigation by writing an outline of the steps learners are expected to go through if they have to investigate diagonals of a rhombus.</w:t>
            </w:r>
          </w:p>
          <w:p w:rsidR="003F2F7F" w:rsidRPr="00666FFF" w:rsidRDefault="003F2F7F" w:rsidP="00D27A84">
            <w:pPr>
              <w:rPr>
                <w:rFonts w:ascii="Arial" w:hAnsi="Arial" w:cs="Arial"/>
                <w:b/>
                <w:sz w:val="20"/>
                <w:szCs w:val="20"/>
              </w:rPr>
            </w:pPr>
          </w:p>
        </w:tc>
        <w:tc>
          <w:tcPr>
            <w:tcW w:w="3225" w:type="dxa"/>
          </w:tcPr>
          <w:p w:rsidR="003F2F7F" w:rsidRDefault="003F2F7F" w:rsidP="00542F3A">
            <w:pPr>
              <w:rPr>
                <w:rFonts w:ascii="Arial" w:hAnsi="Arial" w:cs="Arial"/>
              </w:rPr>
            </w:pPr>
          </w:p>
          <w:p w:rsidR="00CB62F9" w:rsidRDefault="00CB62F9" w:rsidP="00567BD2">
            <w:pPr>
              <w:pStyle w:val="ListParagraph"/>
              <w:numPr>
                <w:ilvl w:val="0"/>
                <w:numId w:val="8"/>
              </w:numPr>
              <w:ind w:left="252" w:hanging="252"/>
              <w:rPr>
                <w:rFonts w:ascii="Arial" w:hAnsi="Arial" w:cs="Arial"/>
              </w:rPr>
            </w:pPr>
            <w:r>
              <w:rPr>
                <w:rFonts w:ascii="Arial" w:hAnsi="Arial" w:cs="Arial"/>
              </w:rPr>
              <w:t>conduct the investigation following the teacher</w:t>
            </w:r>
            <w:r w:rsidR="002D4E9B">
              <w:rPr>
                <w:rFonts w:ascii="Arial" w:hAnsi="Arial" w:cs="Arial"/>
              </w:rPr>
              <w:t>’s</w:t>
            </w:r>
            <w:r>
              <w:rPr>
                <w:rFonts w:ascii="Arial" w:hAnsi="Arial" w:cs="Arial"/>
              </w:rPr>
              <w:t xml:space="preserve"> instructions.</w:t>
            </w:r>
          </w:p>
          <w:p w:rsidR="002D4E9B" w:rsidRDefault="002D4E9B" w:rsidP="002D4E9B">
            <w:pPr>
              <w:pStyle w:val="ListParagraph"/>
              <w:ind w:left="252"/>
              <w:rPr>
                <w:rFonts w:ascii="Arial" w:hAnsi="Arial" w:cs="Arial"/>
              </w:rPr>
            </w:pPr>
          </w:p>
          <w:p w:rsidR="00CB62F9" w:rsidRDefault="00CB62F9" w:rsidP="00567BD2">
            <w:pPr>
              <w:pStyle w:val="ListParagraph"/>
              <w:numPr>
                <w:ilvl w:val="0"/>
                <w:numId w:val="8"/>
              </w:numPr>
              <w:ind w:left="252" w:hanging="252"/>
              <w:rPr>
                <w:rFonts w:ascii="Arial" w:hAnsi="Arial" w:cs="Arial"/>
              </w:rPr>
            </w:pPr>
            <w:r>
              <w:rPr>
                <w:rFonts w:ascii="Arial" w:hAnsi="Arial" w:cs="Arial"/>
              </w:rPr>
              <w:t>discuss and write down their observations.</w:t>
            </w:r>
          </w:p>
          <w:p w:rsidR="002D4E9B" w:rsidRPr="002D4E9B" w:rsidRDefault="002D4E9B" w:rsidP="002D4E9B">
            <w:pPr>
              <w:pStyle w:val="ListParagraph"/>
              <w:rPr>
                <w:rFonts w:ascii="Arial" w:hAnsi="Arial" w:cs="Arial"/>
              </w:rPr>
            </w:pPr>
          </w:p>
          <w:p w:rsidR="002D4E9B" w:rsidRDefault="002D4E9B" w:rsidP="002D4E9B">
            <w:pPr>
              <w:pStyle w:val="ListParagraph"/>
              <w:ind w:left="252"/>
              <w:rPr>
                <w:rFonts w:ascii="Arial" w:hAnsi="Arial" w:cs="Arial"/>
              </w:rPr>
            </w:pPr>
          </w:p>
          <w:p w:rsidR="00CB62F9" w:rsidRDefault="00BF759E" w:rsidP="00567BD2">
            <w:pPr>
              <w:pStyle w:val="ListParagraph"/>
              <w:numPr>
                <w:ilvl w:val="0"/>
                <w:numId w:val="8"/>
              </w:numPr>
              <w:ind w:left="252" w:hanging="252"/>
              <w:rPr>
                <w:rFonts w:ascii="Arial" w:hAnsi="Arial" w:cs="Arial"/>
              </w:rPr>
            </w:pPr>
            <w:r>
              <w:rPr>
                <w:rFonts w:ascii="Arial" w:hAnsi="Arial" w:cs="Arial"/>
              </w:rPr>
              <w:t>w</w:t>
            </w:r>
            <w:r w:rsidR="00CB62F9">
              <w:rPr>
                <w:rFonts w:ascii="Arial" w:hAnsi="Arial" w:cs="Arial"/>
              </w:rPr>
              <w:t>rite down steps one should go through to investigate diagonals of a rhombus.</w:t>
            </w:r>
          </w:p>
          <w:p w:rsidR="002D4E9B" w:rsidRDefault="002D4E9B" w:rsidP="002D4E9B">
            <w:pPr>
              <w:pStyle w:val="ListParagraph"/>
              <w:ind w:left="252"/>
              <w:rPr>
                <w:rFonts w:ascii="Arial" w:hAnsi="Arial" w:cs="Arial"/>
              </w:rPr>
            </w:pPr>
          </w:p>
          <w:p w:rsidR="00BF759E" w:rsidRPr="00CB62F9" w:rsidRDefault="002D4E9B" w:rsidP="00567BD2">
            <w:pPr>
              <w:pStyle w:val="ListParagraph"/>
              <w:numPr>
                <w:ilvl w:val="0"/>
                <w:numId w:val="8"/>
              </w:numPr>
              <w:ind w:left="252" w:hanging="252"/>
              <w:rPr>
                <w:rFonts w:ascii="Arial" w:hAnsi="Arial" w:cs="Arial"/>
              </w:rPr>
            </w:pPr>
            <w:r>
              <w:rPr>
                <w:rFonts w:ascii="Arial" w:hAnsi="Arial" w:cs="Arial"/>
              </w:rPr>
              <w:t>i</w:t>
            </w:r>
            <w:r w:rsidR="00BF759E">
              <w:rPr>
                <w:rFonts w:ascii="Arial" w:hAnsi="Arial" w:cs="Arial"/>
              </w:rPr>
              <w:t>nvestigate the diagonals of a kite.</w:t>
            </w:r>
          </w:p>
        </w:tc>
      </w:tr>
    </w:tbl>
    <w:p w:rsidR="00BF759E" w:rsidRDefault="00BF759E"/>
    <w:p w:rsidR="002D4E9B" w:rsidRDefault="002D4E9B"/>
    <w:p w:rsidR="00381366" w:rsidRDefault="00381366"/>
    <w:p w:rsidR="00381366" w:rsidRDefault="00381366"/>
    <w:tbl>
      <w:tblPr>
        <w:tblStyle w:val="TableGrid"/>
        <w:tblW w:w="10349" w:type="dxa"/>
        <w:tblInd w:w="-176" w:type="dxa"/>
        <w:tblLayout w:type="fixed"/>
        <w:tblLook w:val="04A0"/>
      </w:tblPr>
      <w:tblGrid>
        <w:gridCol w:w="10349"/>
      </w:tblGrid>
      <w:tr w:rsidR="00F0118B" w:rsidRPr="009821D6" w:rsidTr="00EB6FC7">
        <w:trPr>
          <w:trHeight w:val="502"/>
        </w:trPr>
        <w:tc>
          <w:tcPr>
            <w:tcW w:w="10349" w:type="dxa"/>
            <w:vAlign w:val="center"/>
          </w:tcPr>
          <w:p w:rsidR="00F0118B" w:rsidRPr="009821D6" w:rsidRDefault="00FA6E30" w:rsidP="00567BD2">
            <w:pPr>
              <w:pStyle w:val="ListParagraph"/>
              <w:numPr>
                <w:ilvl w:val="0"/>
                <w:numId w:val="1"/>
              </w:numPr>
              <w:ind w:left="357" w:hanging="357"/>
              <w:jc w:val="both"/>
              <w:rPr>
                <w:rFonts w:ascii="Arial" w:hAnsi="Arial" w:cs="Arial"/>
                <w:b/>
                <w:color w:val="C00000"/>
              </w:rPr>
            </w:pPr>
            <w:r w:rsidRPr="009821D6">
              <w:rPr>
                <w:rFonts w:ascii="Arial" w:hAnsi="Arial" w:cs="Arial"/>
                <w:b/>
                <w:color w:val="E36C0A" w:themeColor="accent6" w:themeShade="BF"/>
              </w:rPr>
              <w:lastRenderedPageBreak/>
              <w:t>CLASSWORK</w:t>
            </w:r>
            <w:r w:rsidR="00061E7B" w:rsidRPr="009821D6">
              <w:rPr>
                <w:rFonts w:ascii="Arial" w:hAnsi="Arial" w:cs="Arial"/>
                <w:b/>
                <w:color w:val="E36C0A" w:themeColor="accent6" w:themeShade="BF"/>
              </w:rPr>
              <w:t xml:space="preserve"> </w:t>
            </w:r>
            <w:r w:rsidR="00061E7B" w:rsidRPr="009821D6">
              <w:rPr>
                <w:rFonts w:ascii="Arial" w:hAnsi="Arial" w:cs="Arial"/>
                <w:color w:val="E36C0A" w:themeColor="accent6" w:themeShade="BF"/>
              </w:rPr>
              <w:t>(Suggested time</w:t>
            </w:r>
            <w:r w:rsidRPr="009821D6">
              <w:rPr>
                <w:rFonts w:ascii="Arial" w:hAnsi="Arial" w:cs="Arial"/>
                <w:color w:val="E36C0A" w:themeColor="accent6" w:themeShade="BF"/>
              </w:rPr>
              <w:t>: 15 minutes</w:t>
            </w:r>
            <w:r w:rsidR="00061E7B" w:rsidRPr="009821D6">
              <w:rPr>
                <w:rFonts w:ascii="Arial" w:hAnsi="Arial" w:cs="Arial"/>
                <w:color w:val="E36C0A" w:themeColor="accent6" w:themeShade="BF"/>
              </w:rPr>
              <w:t>)</w:t>
            </w:r>
          </w:p>
        </w:tc>
      </w:tr>
      <w:tr w:rsidR="00DF6403" w:rsidRPr="009821D6" w:rsidTr="00EB6FC7">
        <w:trPr>
          <w:trHeight w:val="578"/>
        </w:trPr>
        <w:tc>
          <w:tcPr>
            <w:tcW w:w="10349" w:type="dxa"/>
          </w:tcPr>
          <w:p w:rsidR="00CB62F9" w:rsidRDefault="00CB62F9" w:rsidP="00542F3A">
            <w:pPr>
              <w:rPr>
                <w:rFonts w:ascii="Arial" w:eastAsiaTheme="minorEastAsia" w:hAnsi="Arial" w:cs="Arial"/>
              </w:rPr>
            </w:pPr>
            <w:r>
              <w:rPr>
                <w:rFonts w:ascii="Arial" w:eastAsiaTheme="minorEastAsia" w:hAnsi="Arial" w:cs="Arial"/>
              </w:rPr>
              <w:t>Learners should follow the steps of the activity below to investigate the diagonals of a kite:</w:t>
            </w:r>
          </w:p>
          <w:p w:rsidR="00CB62F9" w:rsidRPr="00CB62F9" w:rsidRDefault="00CB62F9" w:rsidP="00542F3A">
            <w:pPr>
              <w:rPr>
                <w:rFonts w:ascii="Arial" w:eastAsiaTheme="minorEastAsia" w:hAnsi="Arial" w:cs="Arial"/>
              </w:rPr>
            </w:pPr>
          </w:p>
          <w:p w:rsidR="00542F3A" w:rsidRPr="0010763B" w:rsidRDefault="00542F3A" w:rsidP="00542F3A">
            <w:pPr>
              <w:rPr>
                <w:rFonts w:ascii="Arial" w:eastAsiaTheme="minorEastAsia" w:hAnsi="Arial" w:cs="Arial"/>
                <w:b/>
              </w:rPr>
            </w:pPr>
            <w:r>
              <w:rPr>
                <w:rFonts w:ascii="Arial" w:eastAsiaTheme="minorEastAsia" w:hAnsi="Arial" w:cs="Arial"/>
                <w:b/>
              </w:rPr>
              <w:t>Activity</w:t>
            </w:r>
          </w:p>
          <w:p w:rsidR="00542F3A" w:rsidRDefault="00542F3A" w:rsidP="00567BD2">
            <w:pPr>
              <w:pStyle w:val="ListParagraph"/>
              <w:numPr>
                <w:ilvl w:val="0"/>
                <w:numId w:val="2"/>
              </w:numPr>
              <w:ind w:left="252" w:hanging="252"/>
              <w:rPr>
                <w:rFonts w:ascii="Arial" w:eastAsiaTheme="minorEastAsia" w:hAnsi="Arial" w:cs="Arial"/>
              </w:rPr>
            </w:pPr>
            <w:r w:rsidRPr="001C1365">
              <w:rPr>
                <w:rFonts w:ascii="Arial" w:eastAsiaTheme="minorEastAsia" w:hAnsi="Arial" w:cs="Arial"/>
              </w:rPr>
              <w:t>Construct two intersecting circles</w:t>
            </w:r>
            <w:r>
              <w:rPr>
                <w:rFonts w:ascii="Arial" w:eastAsiaTheme="minorEastAsia" w:hAnsi="Arial" w:cs="Arial"/>
              </w:rPr>
              <w:t xml:space="preserve">, one with </w:t>
            </w:r>
            <w:r w:rsidRPr="001C1365">
              <w:rPr>
                <w:rFonts w:ascii="Arial" w:eastAsiaTheme="minorEastAsia" w:hAnsi="Arial" w:cs="Arial"/>
              </w:rPr>
              <w:t>a radius of 6 cm</w:t>
            </w:r>
            <w:r>
              <w:rPr>
                <w:rFonts w:ascii="Arial" w:eastAsiaTheme="minorEastAsia" w:hAnsi="Arial" w:cs="Arial"/>
              </w:rPr>
              <w:t xml:space="preserve"> an</w:t>
            </w:r>
            <w:r w:rsidR="00F204FC">
              <w:rPr>
                <w:rFonts w:ascii="Arial" w:eastAsiaTheme="minorEastAsia" w:hAnsi="Arial" w:cs="Arial"/>
              </w:rPr>
              <w:t>d</w:t>
            </w:r>
            <w:r>
              <w:rPr>
                <w:rFonts w:ascii="Arial" w:eastAsiaTheme="minorEastAsia" w:hAnsi="Arial" w:cs="Arial"/>
              </w:rPr>
              <w:t xml:space="preserve"> the other with a radius of 4</w:t>
            </w:r>
            <w:proofErr w:type="gramStart"/>
            <w:r>
              <w:rPr>
                <w:rFonts w:ascii="Arial" w:eastAsiaTheme="minorEastAsia" w:hAnsi="Arial" w:cs="Arial"/>
              </w:rPr>
              <w:t>,5</w:t>
            </w:r>
            <w:proofErr w:type="gramEnd"/>
            <w:r>
              <w:rPr>
                <w:rFonts w:ascii="Arial" w:eastAsiaTheme="minorEastAsia" w:hAnsi="Arial" w:cs="Arial"/>
              </w:rPr>
              <w:t xml:space="preserve"> cm</w:t>
            </w:r>
            <w:r w:rsidRPr="001C1365">
              <w:rPr>
                <w:rFonts w:ascii="Arial" w:eastAsiaTheme="minorEastAsia" w:hAnsi="Arial" w:cs="Arial"/>
              </w:rPr>
              <w:t xml:space="preserve">. Label the centres </w:t>
            </w:r>
            <w:r>
              <w:rPr>
                <w:rFonts w:ascii="Arial" w:eastAsiaTheme="minorEastAsia" w:hAnsi="Arial" w:cs="Arial"/>
              </w:rPr>
              <w:t>of the circles S and T</w:t>
            </w:r>
            <w:r w:rsidRPr="001C1365">
              <w:rPr>
                <w:rFonts w:ascii="Arial" w:eastAsiaTheme="minorEastAsia" w:hAnsi="Arial" w:cs="Arial"/>
              </w:rPr>
              <w:t xml:space="preserve">. Label the points of intersection </w:t>
            </w:r>
            <w:r>
              <w:rPr>
                <w:rFonts w:ascii="Arial" w:eastAsiaTheme="minorEastAsia" w:hAnsi="Arial" w:cs="Arial"/>
              </w:rPr>
              <w:t>J</w:t>
            </w:r>
            <w:r w:rsidRPr="001C1365">
              <w:rPr>
                <w:rFonts w:ascii="Arial" w:eastAsiaTheme="minorEastAsia" w:hAnsi="Arial" w:cs="Arial"/>
              </w:rPr>
              <w:t xml:space="preserve"> and </w:t>
            </w:r>
            <w:r>
              <w:rPr>
                <w:rFonts w:ascii="Arial" w:eastAsiaTheme="minorEastAsia" w:hAnsi="Arial" w:cs="Arial"/>
              </w:rPr>
              <w:t>R</w:t>
            </w:r>
            <w:r w:rsidRPr="001C1365">
              <w:rPr>
                <w:rFonts w:ascii="Arial" w:eastAsiaTheme="minorEastAsia" w:hAnsi="Arial" w:cs="Arial"/>
              </w:rPr>
              <w:t xml:space="preserve">. </w:t>
            </w:r>
          </w:p>
          <w:p w:rsidR="002D4E9B" w:rsidRDefault="002D4E9B" w:rsidP="002D4E9B">
            <w:pPr>
              <w:pStyle w:val="ListParagraph"/>
              <w:ind w:left="252"/>
              <w:rPr>
                <w:rFonts w:ascii="Arial" w:eastAsiaTheme="minorEastAsia" w:hAnsi="Arial" w:cs="Arial"/>
              </w:rPr>
            </w:pPr>
          </w:p>
          <w:p w:rsidR="00542F3A" w:rsidRDefault="00542F3A" w:rsidP="00567BD2">
            <w:pPr>
              <w:pStyle w:val="ListParagraph"/>
              <w:numPr>
                <w:ilvl w:val="0"/>
                <w:numId w:val="2"/>
              </w:numPr>
              <w:ind w:left="252" w:hanging="252"/>
              <w:rPr>
                <w:rFonts w:ascii="Arial" w:eastAsiaTheme="minorEastAsia" w:hAnsi="Arial" w:cs="Arial"/>
              </w:rPr>
            </w:pPr>
            <w:r w:rsidRPr="001C1365">
              <w:rPr>
                <w:rFonts w:ascii="Arial" w:eastAsiaTheme="minorEastAsia" w:hAnsi="Arial" w:cs="Arial"/>
              </w:rPr>
              <w:t xml:space="preserve">Draw line segments that join </w:t>
            </w:r>
            <w:r>
              <w:rPr>
                <w:rFonts w:ascii="Arial" w:eastAsiaTheme="minorEastAsia" w:hAnsi="Arial" w:cs="Arial"/>
              </w:rPr>
              <w:t>S</w:t>
            </w:r>
            <w:r w:rsidRPr="001C1365">
              <w:rPr>
                <w:rFonts w:ascii="Arial" w:eastAsiaTheme="minorEastAsia" w:hAnsi="Arial" w:cs="Arial"/>
              </w:rPr>
              <w:t xml:space="preserve"> to </w:t>
            </w:r>
            <w:r>
              <w:rPr>
                <w:rFonts w:ascii="Arial" w:eastAsiaTheme="minorEastAsia" w:hAnsi="Arial" w:cs="Arial"/>
              </w:rPr>
              <w:t>J</w:t>
            </w:r>
            <w:r w:rsidRPr="001C1365">
              <w:rPr>
                <w:rFonts w:ascii="Arial" w:eastAsiaTheme="minorEastAsia" w:hAnsi="Arial" w:cs="Arial"/>
              </w:rPr>
              <w:t xml:space="preserve">, </w:t>
            </w:r>
            <w:r>
              <w:rPr>
                <w:rFonts w:ascii="Arial" w:eastAsiaTheme="minorEastAsia" w:hAnsi="Arial" w:cs="Arial"/>
              </w:rPr>
              <w:t>J</w:t>
            </w:r>
            <w:r w:rsidRPr="001C1365">
              <w:rPr>
                <w:rFonts w:ascii="Arial" w:eastAsiaTheme="minorEastAsia" w:hAnsi="Arial" w:cs="Arial"/>
              </w:rPr>
              <w:t xml:space="preserve"> to </w:t>
            </w:r>
            <w:r>
              <w:rPr>
                <w:rFonts w:ascii="Arial" w:eastAsiaTheme="minorEastAsia" w:hAnsi="Arial" w:cs="Arial"/>
              </w:rPr>
              <w:t>T</w:t>
            </w:r>
            <w:r w:rsidRPr="001C1365">
              <w:rPr>
                <w:rFonts w:ascii="Arial" w:eastAsiaTheme="minorEastAsia" w:hAnsi="Arial" w:cs="Arial"/>
              </w:rPr>
              <w:t xml:space="preserve">, </w:t>
            </w:r>
            <w:proofErr w:type="gramStart"/>
            <w:r>
              <w:rPr>
                <w:rFonts w:ascii="Arial" w:eastAsiaTheme="minorEastAsia" w:hAnsi="Arial" w:cs="Arial"/>
              </w:rPr>
              <w:t>T</w:t>
            </w:r>
            <w:proofErr w:type="gramEnd"/>
            <w:r>
              <w:rPr>
                <w:rFonts w:ascii="Arial" w:eastAsiaTheme="minorEastAsia" w:hAnsi="Arial" w:cs="Arial"/>
              </w:rPr>
              <w:t xml:space="preserve"> to R</w:t>
            </w:r>
            <w:r w:rsidRPr="001C1365">
              <w:rPr>
                <w:rFonts w:ascii="Arial" w:eastAsiaTheme="minorEastAsia" w:hAnsi="Arial" w:cs="Arial"/>
              </w:rPr>
              <w:t xml:space="preserve"> and </w:t>
            </w:r>
            <w:r>
              <w:rPr>
                <w:rFonts w:ascii="Arial" w:eastAsiaTheme="minorEastAsia" w:hAnsi="Arial" w:cs="Arial"/>
              </w:rPr>
              <w:t>R</w:t>
            </w:r>
            <w:r w:rsidRPr="001C1365">
              <w:rPr>
                <w:rFonts w:ascii="Arial" w:eastAsiaTheme="minorEastAsia" w:hAnsi="Arial" w:cs="Arial"/>
              </w:rPr>
              <w:t xml:space="preserve"> to </w:t>
            </w:r>
            <w:r>
              <w:rPr>
                <w:rFonts w:ascii="Arial" w:eastAsiaTheme="minorEastAsia" w:hAnsi="Arial" w:cs="Arial"/>
              </w:rPr>
              <w:t>S</w:t>
            </w:r>
            <w:r w:rsidRPr="001C1365">
              <w:rPr>
                <w:rFonts w:ascii="Arial" w:eastAsiaTheme="minorEastAsia" w:hAnsi="Arial" w:cs="Arial"/>
              </w:rPr>
              <w:t xml:space="preserve"> to form a quadrilateral </w:t>
            </w:r>
            <w:r>
              <w:rPr>
                <w:rFonts w:ascii="Arial" w:eastAsiaTheme="minorEastAsia" w:hAnsi="Arial" w:cs="Arial"/>
              </w:rPr>
              <w:t>SJTR</w:t>
            </w:r>
            <w:r w:rsidRPr="001C1365">
              <w:rPr>
                <w:rFonts w:ascii="Arial" w:eastAsiaTheme="minorEastAsia" w:hAnsi="Arial" w:cs="Arial"/>
              </w:rPr>
              <w:t xml:space="preserve">. </w:t>
            </w:r>
          </w:p>
          <w:p w:rsidR="002D4E9B" w:rsidRPr="002D4E9B" w:rsidRDefault="002D4E9B" w:rsidP="002D4E9B">
            <w:pPr>
              <w:pStyle w:val="ListParagraph"/>
              <w:rPr>
                <w:rFonts w:ascii="Arial" w:eastAsiaTheme="minorEastAsia" w:hAnsi="Arial" w:cs="Arial"/>
              </w:rPr>
            </w:pPr>
          </w:p>
          <w:p w:rsidR="002D4E9B" w:rsidRDefault="002D4E9B" w:rsidP="002D4E9B">
            <w:pPr>
              <w:pStyle w:val="ListParagraph"/>
              <w:ind w:left="252"/>
              <w:rPr>
                <w:rFonts w:ascii="Arial" w:eastAsiaTheme="minorEastAsia" w:hAnsi="Arial" w:cs="Arial"/>
              </w:rPr>
            </w:pPr>
          </w:p>
          <w:p w:rsidR="00542F3A" w:rsidRDefault="00542F3A" w:rsidP="00567BD2">
            <w:pPr>
              <w:pStyle w:val="ListParagraph"/>
              <w:numPr>
                <w:ilvl w:val="0"/>
                <w:numId w:val="2"/>
              </w:numPr>
              <w:ind w:left="252" w:hanging="252"/>
              <w:rPr>
                <w:rFonts w:ascii="Arial" w:eastAsiaTheme="minorEastAsia" w:hAnsi="Arial" w:cs="Arial"/>
              </w:rPr>
            </w:pPr>
            <w:r w:rsidRPr="001C1365">
              <w:rPr>
                <w:rFonts w:ascii="Arial" w:eastAsiaTheme="minorEastAsia" w:hAnsi="Arial" w:cs="Arial"/>
              </w:rPr>
              <w:t xml:space="preserve">Draw diagonals of this quadrilateral and call their point of intersection </w:t>
            </w:r>
            <w:r>
              <w:rPr>
                <w:rFonts w:ascii="Arial" w:eastAsiaTheme="minorEastAsia" w:hAnsi="Arial" w:cs="Arial"/>
              </w:rPr>
              <w:t>V</w:t>
            </w:r>
            <w:r w:rsidRPr="001C1365">
              <w:rPr>
                <w:rFonts w:ascii="Arial" w:eastAsiaTheme="minorEastAsia" w:hAnsi="Arial" w:cs="Arial"/>
              </w:rPr>
              <w:t>.</w:t>
            </w:r>
          </w:p>
          <w:p w:rsidR="00542F3A" w:rsidRDefault="00542F3A" w:rsidP="00542F3A">
            <w:pPr>
              <w:rPr>
                <w:rFonts w:ascii="Arial" w:eastAsiaTheme="minorEastAsia" w:hAnsi="Arial" w:cs="Arial"/>
              </w:rPr>
            </w:pPr>
          </w:p>
          <w:p w:rsidR="00542F3A" w:rsidRDefault="00CB62F9" w:rsidP="00542F3A">
            <w:pPr>
              <w:rPr>
                <w:rFonts w:ascii="Arial" w:eastAsiaTheme="minorEastAsia" w:hAnsi="Arial" w:cs="Arial"/>
              </w:rPr>
            </w:pPr>
            <w:r>
              <w:rPr>
                <w:rFonts w:ascii="Arial" w:eastAsiaTheme="minorEastAsia" w:hAnsi="Arial" w:cs="Arial"/>
              </w:rPr>
              <w:t xml:space="preserve">Their constructions </w:t>
            </w:r>
            <w:r w:rsidR="00542F3A">
              <w:rPr>
                <w:rFonts w:ascii="Arial" w:eastAsiaTheme="minorEastAsia" w:hAnsi="Arial" w:cs="Arial"/>
              </w:rPr>
              <w:t>should look as follows</w:t>
            </w:r>
            <w:r>
              <w:rPr>
                <w:rFonts w:ascii="Arial" w:eastAsiaTheme="minorEastAsia" w:hAnsi="Arial" w:cs="Arial"/>
              </w:rPr>
              <w:t xml:space="preserve"> if they correctly followed the above steps:</w:t>
            </w:r>
          </w:p>
          <w:p w:rsidR="00542F3A" w:rsidRPr="009821D6" w:rsidRDefault="00542F3A" w:rsidP="00542F3A">
            <w:pPr>
              <w:autoSpaceDE w:val="0"/>
              <w:autoSpaceDN w:val="0"/>
              <w:adjustRightInd w:val="0"/>
              <w:spacing w:line="276" w:lineRule="auto"/>
              <w:jc w:val="center"/>
              <w:rPr>
                <w:rFonts w:ascii="Arial" w:hAnsi="Arial" w:cs="Arial"/>
              </w:rPr>
            </w:pPr>
            <w:r>
              <w:rPr>
                <w:rFonts w:ascii="Arial" w:eastAsiaTheme="minorEastAsia" w:hAnsi="Arial" w:cs="Arial"/>
                <w:noProof/>
                <w:lang w:val="en-GB" w:eastAsia="en-GB"/>
              </w:rPr>
              <w:drawing>
                <wp:inline distT="0" distB="0" distL="0" distR="0">
                  <wp:extent cx="2965836" cy="3510249"/>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968344" cy="3513217"/>
                          </a:xfrm>
                          <a:prstGeom prst="rect">
                            <a:avLst/>
                          </a:prstGeom>
                          <a:noFill/>
                          <a:ln>
                            <a:noFill/>
                          </a:ln>
                        </pic:spPr>
                      </pic:pic>
                    </a:graphicData>
                  </a:graphic>
                </wp:inline>
              </w:drawing>
            </w:r>
          </w:p>
          <w:p w:rsidR="00542F3A" w:rsidRDefault="00542F3A" w:rsidP="00542F3A">
            <w:pPr>
              <w:autoSpaceDE w:val="0"/>
              <w:autoSpaceDN w:val="0"/>
              <w:adjustRightInd w:val="0"/>
              <w:spacing w:line="276" w:lineRule="auto"/>
              <w:rPr>
                <w:rFonts w:ascii="Arial" w:hAnsi="Arial" w:cs="Arial"/>
              </w:rPr>
            </w:pPr>
          </w:p>
          <w:p w:rsidR="00542F3A" w:rsidRPr="003A057F" w:rsidRDefault="00542F3A" w:rsidP="00542F3A">
            <w:pPr>
              <w:autoSpaceDE w:val="0"/>
              <w:autoSpaceDN w:val="0"/>
              <w:adjustRightInd w:val="0"/>
              <w:spacing w:line="276" w:lineRule="auto"/>
              <w:jc w:val="right"/>
              <w:rPr>
                <w:rFonts w:ascii="Arial" w:hAnsi="Arial" w:cs="Arial"/>
                <w:b/>
                <w:sz w:val="20"/>
                <w:szCs w:val="20"/>
              </w:rPr>
            </w:pPr>
            <w:r>
              <w:rPr>
                <w:rFonts w:ascii="Arial" w:hAnsi="Arial" w:cs="Arial"/>
                <w:b/>
                <w:sz w:val="20"/>
                <w:szCs w:val="20"/>
              </w:rPr>
              <w:t>Figure 3</w:t>
            </w:r>
          </w:p>
          <w:p w:rsidR="00542F3A" w:rsidRDefault="00542F3A" w:rsidP="00433136">
            <w:pPr>
              <w:pStyle w:val="ListParagraph"/>
              <w:numPr>
                <w:ilvl w:val="0"/>
                <w:numId w:val="2"/>
              </w:numPr>
              <w:rPr>
                <w:rFonts w:ascii="Arial" w:eastAsiaTheme="minorEastAsia" w:hAnsi="Arial" w:cs="Arial"/>
              </w:rPr>
            </w:pPr>
            <w:r w:rsidRPr="003A057F">
              <w:rPr>
                <w:rFonts w:ascii="Arial" w:eastAsiaTheme="minorEastAsia" w:hAnsi="Arial" w:cs="Arial"/>
              </w:rPr>
              <w:t>Measure and record</w:t>
            </w:r>
            <w:r>
              <w:rPr>
                <w:rFonts w:ascii="Arial" w:eastAsiaTheme="minorEastAsia" w:hAnsi="Arial" w:cs="Arial"/>
              </w:rPr>
              <w:t xml:space="preserve"> the lengths of l</w:t>
            </w:r>
            <w:r w:rsidRPr="003A057F">
              <w:rPr>
                <w:rFonts w:ascii="Arial" w:eastAsiaTheme="minorEastAsia" w:hAnsi="Arial" w:cs="Arial"/>
              </w:rPr>
              <w:t>ine segments ST, SV, VT, JR, JV and VR</w:t>
            </w:r>
            <w:r>
              <w:rPr>
                <w:rFonts w:ascii="Arial" w:eastAsiaTheme="minorEastAsia" w:hAnsi="Arial" w:cs="Arial"/>
              </w:rPr>
              <w:t>.</w:t>
            </w:r>
          </w:p>
          <w:p w:rsidR="00E47B92" w:rsidRDefault="00E47B92" w:rsidP="00E47B92">
            <w:pPr>
              <w:pStyle w:val="ListParagraph"/>
              <w:ind w:left="252"/>
              <w:rPr>
                <w:rFonts w:ascii="Arial" w:eastAsiaTheme="minorEastAsia" w:hAnsi="Arial" w:cs="Arial"/>
              </w:rPr>
            </w:pPr>
          </w:p>
          <w:p w:rsidR="00542F3A" w:rsidRDefault="00542F3A" w:rsidP="00433136">
            <w:pPr>
              <w:pStyle w:val="ListParagraph"/>
              <w:numPr>
                <w:ilvl w:val="0"/>
                <w:numId w:val="2"/>
              </w:numPr>
              <w:rPr>
                <w:rFonts w:ascii="Arial" w:eastAsiaTheme="minorEastAsia" w:hAnsi="Arial" w:cs="Arial"/>
              </w:rPr>
            </w:pPr>
            <w:r w:rsidRPr="003A057F">
              <w:rPr>
                <w:rFonts w:ascii="Arial" w:eastAsiaTheme="minorEastAsia" w:hAnsi="Arial" w:cs="Arial"/>
              </w:rPr>
              <w:t xml:space="preserve">Measure and record the size of </w:t>
            </w:r>
            <w:r w:rsidR="008F7E8D" w:rsidRPr="00624EDA">
              <w:rPr>
                <w:rFonts w:ascii="Cambria Math" w:eastAsiaTheme="minorEastAsia" w:hAnsi="Cambria Math" w:cs="Cambria Math"/>
              </w:rPr>
              <w:t>∠</w:t>
            </w:r>
            <w:r w:rsidRPr="003A057F">
              <w:rPr>
                <w:rFonts w:ascii="Arial" w:eastAsiaTheme="minorEastAsia" w:hAnsi="Arial" w:cs="Arial"/>
              </w:rPr>
              <w:t>JVT</w:t>
            </w:r>
            <w:r>
              <w:rPr>
                <w:rFonts w:ascii="Arial" w:eastAsiaTheme="minorEastAsia" w:hAnsi="Arial" w:cs="Arial"/>
              </w:rPr>
              <w:t>.</w:t>
            </w:r>
          </w:p>
          <w:p w:rsidR="00E47B92" w:rsidRPr="00E47B92" w:rsidRDefault="00E47B92" w:rsidP="00433136">
            <w:pPr>
              <w:pStyle w:val="ListParagraph"/>
              <w:rPr>
                <w:rFonts w:ascii="Arial" w:eastAsiaTheme="minorEastAsia" w:hAnsi="Arial" w:cs="Arial"/>
              </w:rPr>
            </w:pPr>
          </w:p>
          <w:p w:rsidR="002D4E9B" w:rsidRPr="00E47B92" w:rsidRDefault="002D4E9B" w:rsidP="00433136">
            <w:pPr>
              <w:pStyle w:val="ListParagraph"/>
              <w:numPr>
                <w:ilvl w:val="0"/>
                <w:numId w:val="2"/>
              </w:numPr>
              <w:rPr>
                <w:rFonts w:ascii="Arial" w:eastAsiaTheme="minorEastAsia" w:hAnsi="Arial" w:cs="Arial"/>
              </w:rPr>
            </w:pPr>
            <w:r>
              <w:rPr>
                <w:rFonts w:ascii="Arial" w:eastAsiaTheme="minorEastAsia" w:hAnsi="Arial" w:cs="Arial"/>
              </w:rPr>
              <w:t>Measure and record the sizes of</w:t>
            </w:r>
            <w:r w:rsidR="00E47B92">
              <w:rPr>
                <w:rFonts w:ascii="Arial" w:eastAsiaTheme="minorEastAsia" w:hAnsi="Arial" w:cs="Arial"/>
              </w:rPr>
              <w:t xml:space="preserve"> </w:t>
            </w:r>
            <w:r w:rsidR="008F7E8D" w:rsidRPr="00624EDA">
              <w:rPr>
                <w:rFonts w:ascii="Cambria Math" w:eastAsiaTheme="minorEastAsia" w:hAnsi="Cambria Math" w:cs="Cambria Math"/>
              </w:rPr>
              <w:t>∠</w:t>
            </w:r>
            <w:r w:rsidR="00E47B92" w:rsidRPr="00E47B92">
              <w:rPr>
                <w:rFonts w:ascii="Arial" w:eastAsiaTheme="minorEastAsia" w:hAnsi="Arial" w:cs="Arial"/>
              </w:rPr>
              <w:t xml:space="preserve">SRT, </w:t>
            </w:r>
            <w:r w:rsidR="008F7E8D" w:rsidRPr="00624EDA">
              <w:rPr>
                <w:rFonts w:ascii="Cambria Math" w:eastAsiaTheme="minorEastAsia" w:hAnsi="Cambria Math" w:cs="Cambria Math"/>
              </w:rPr>
              <w:t>∠</w:t>
            </w:r>
            <w:r w:rsidR="00E47B92" w:rsidRPr="00E47B92">
              <w:rPr>
                <w:rFonts w:ascii="Arial" w:eastAsiaTheme="minorEastAsia" w:hAnsi="Arial" w:cs="Arial"/>
              </w:rPr>
              <w:t xml:space="preserve">RTJ, </w:t>
            </w:r>
            <w:r w:rsidR="008F7E8D" w:rsidRPr="00624EDA">
              <w:rPr>
                <w:rFonts w:ascii="Cambria Math" w:eastAsiaTheme="minorEastAsia" w:hAnsi="Cambria Math" w:cs="Cambria Math"/>
              </w:rPr>
              <w:t>∠</w:t>
            </w:r>
            <w:r w:rsidR="00E47B92" w:rsidRPr="00E47B92">
              <w:rPr>
                <w:rFonts w:ascii="Arial" w:eastAsiaTheme="minorEastAsia" w:hAnsi="Arial" w:cs="Arial"/>
              </w:rPr>
              <w:t xml:space="preserve">TJS and </w:t>
            </w:r>
            <w:r w:rsidR="008F7E8D" w:rsidRPr="00624EDA">
              <w:rPr>
                <w:rFonts w:ascii="Cambria Math" w:eastAsiaTheme="minorEastAsia" w:hAnsi="Cambria Math" w:cs="Cambria Math"/>
              </w:rPr>
              <w:t>∠</w:t>
            </w:r>
            <w:r w:rsidR="00E47B92" w:rsidRPr="00E47B92">
              <w:rPr>
                <w:rFonts w:ascii="Arial" w:eastAsiaTheme="minorEastAsia" w:hAnsi="Arial" w:cs="Arial"/>
              </w:rPr>
              <w:t>JSR</w:t>
            </w:r>
          </w:p>
          <w:p w:rsidR="00F204FC" w:rsidRPr="00E47B92" w:rsidRDefault="00F204FC" w:rsidP="00F204FC">
            <w:pPr>
              <w:rPr>
                <w:rFonts w:ascii="Arial" w:eastAsiaTheme="minorEastAsia" w:hAnsi="Arial" w:cs="Arial"/>
              </w:rPr>
            </w:pPr>
          </w:p>
          <w:p w:rsidR="00542F3A" w:rsidRDefault="00F204FC" w:rsidP="00542F3A">
            <w:pPr>
              <w:rPr>
                <w:rFonts w:ascii="Arial" w:eastAsiaTheme="minorEastAsia" w:hAnsi="Arial" w:cs="Arial"/>
                <w:b/>
              </w:rPr>
            </w:pPr>
            <w:r>
              <w:rPr>
                <w:rFonts w:ascii="Arial" w:eastAsiaTheme="minorEastAsia" w:hAnsi="Arial" w:cs="Arial"/>
                <w:b/>
              </w:rPr>
              <w:t>Learners should answer the following questions to consolidate the investigation:</w:t>
            </w:r>
          </w:p>
          <w:p w:rsidR="00542F3A" w:rsidRPr="0010763B" w:rsidRDefault="00F204FC" w:rsidP="00567BD2">
            <w:pPr>
              <w:pStyle w:val="ListParagraph"/>
              <w:numPr>
                <w:ilvl w:val="0"/>
                <w:numId w:val="12"/>
              </w:numPr>
              <w:rPr>
                <w:rFonts w:ascii="Arial" w:eastAsiaTheme="minorEastAsia" w:hAnsi="Arial" w:cs="Arial"/>
              </w:rPr>
            </w:pPr>
            <w:r>
              <w:rPr>
                <w:rFonts w:ascii="Arial" w:eastAsiaTheme="minorEastAsia" w:hAnsi="Arial" w:cs="Arial"/>
              </w:rPr>
              <w:t>w</w:t>
            </w:r>
            <w:r w:rsidR="00542F3A" w:rsidRPr="0010763B">
              <w:rPr>
                <w:rFonts w:ascii="Arial" w:eastAsiaTheme="minorEastAsia" w:hAnsi="Arial" w:cs="Arial"/>
              </w:rPr>
              <w:t xml:space="preserve">hat type of quadrilateral is </w:t>
            </w:r>
            <w:r w:rsidR="00542F3A">
              <w:rPr>
                <w:rFonts w:ascii="Arial" w:eastAsiaTheme="minorEastAsia" w:hAnsi="Arial" w:cs="Arial"/>
              </w:rPr>
              <w:t>SJTR</w:t>
            </w:r>
            <w:r w:rsidR="00542F3A" w:rsidRPr="0010763B">
              <w:rPr>
                <w:rFonts w:ascii="Arial" w:eastAsiaTheme="minorEastAsia" w:hAnsi="Arial" w:cs="Arial"/>
              </w:rPr>
              <w:t>? Give a reason for your answer.</w:t>
            </w:r>
          </w:p>
          <w:p w:rsidR="00E47B92" w:rsidRPr="00E47B92" w:rsidRDefault="00F204FC" w:rsidP="00E47B92">
            <w:pPr>
              <w:pStyle w:val="ListParagraph"/>
              <w:numPr>
                <w:ilvl w:val="0"/>
                <w:numId w:val="12"/>
              </w:numPr>
              <w:rPr>
                <w:rFonts w:ascii="Arial" w:eastAsiaTheme="minorEastAsia" w:hAnsi="Arial" w:cs="Arial"/>
              </w:rPr>
            </w:pPr>
            <w:r>
              <w:rPr>
                <w:rFonts w:ascii="Arial" w:eastAsiaTheme="minorEastAsia" w:hAnsi="Arial" w:cs="Arial"/>
              </w:rPr>
              <w:t>h</w:t>
            </w:r>
            <w:r w:rsidR="00542F3A">
              <w:rPr>
                <w:rFonts w:ascii="Arial" w:eastAsiaTheme="minorEastAsia" w:hAnsi="Arial" w:cs="Arial"/>
              </w:rPr>
              <w:t>ow are the diagonals of this quadrilateral related?</w:t>
            </w:r>
          </w:p>
          <w:p w:rsidR="00DF6403" w:rsidRPr="00F204FC" w:rsidRDefault="00DF6403" w:rsidP="009D6555">
            <w:pPr>
              <w:spacing w:line="276" w:lineRule="auto"/>
              <w:jc w:val="both"/>
              <w:rPr>
                <w:rFonts w:ascii="Arial" w:hAnsi="Arial" w:cs="Arial"/>
              </w:rPr>
            </w:pPr>
          </w:p>
        </w:tc>
      </w:tr>
    </w:tbl>
    <w:p w:rsidR="00F204FC" w:rsidRDefault="00F204FC"/>
    <w:p w:rsidR="00E47B92" w:rsidRDefault="00E47B92"/>
    <w:p w:rsidR="00433136" w:rsidRDefault="00433136"/>
    <w:tbl>
      <w:tblPr>
        <w:tblStyle w:val="TableGrid"/>
        <w:tblW w:w="10349" w:type="dxa"/>
        <w:tblInd w:w="-176" w:type="dxa"/>
        <w:tblLayout w:type="fixed"/>
        <w:tblLook w:val="04A0"/>
      </w:tblPr>
      <w:tblGrid>
        <w:gridCol w:w="10349"/>
      </w:tblGrid>
      <w:tr w:rsidR="00F0118B" w:rsidRPr="009821D6" w:rsidTr="00EB6FC7">
        <w:trPr>
          <w:trHeight w:val="458"/>
        </w:trPr>
        <w:tc>
          <w:tcPr>
            <w:tcW w:w="10349" w:type="dxa"/>
            <w:vAlign w:val="center"/>
          </w:tcPr>
          <w:p w:rsidR="00F0118B" w:rsidRPr="009821D6" w:rsidRDefault="00F0118B" w:rsidP="00567BD2">
            <w:pPr>
              <w:pStyle w:val="ListParagraph"/>
              <w:numPr>
                <w:ilvl w:val="0"/>
                <w:numId w:val="1"/>
              </w:numPr>
              <w:ind w:left="357" w:hanging="357"/>
              <w:jc w:val="both"/>
              <w:rPr>
                <w:rFonts w:ascii="Arial" w:hAnsi="Arial" w:cs="Arial"/>
                <w:b/>
                <w:color w:val="C00000"/>
              </w:rPr>
            </w:pPr>
            <w:r w:rsidRPr="009821D6">
              <w:rPr>
                <w:rFonts w:ascii="Arial" w:hAnsi="Arial" w:cs="Arial"/>
                <w:b/>
                <w:color w:val="E36C0A" w:themeColor="accent6" w:themeShade="BF"/>
              </w:rPr>
              <w:lastRenderedPageBreak/>
              <w:t>CONSOLIDATION/CONCLUSION</w:t>
            </w:r>
            <w:r w:rsidR="00FA6E30" w:rsidRPr="009821D6">
              <w:rPr>
                <w:rFonts w:ascii="Arial" w:hAnsi="Arial" w:cs="Arial"/>
                <w:b/>
                <w:color w:val="E36C0A" w:themeColor="accent6" w:themeShade="BF"/>
              </w:rPr>
              <w:t xml:space="preserve"> &amp; HOMEWORK</w:t>
            </w:r>
            <w:r w:rsidR="00061E7B" w:rsidRPr="009821D6">
              <w:rPr>
                <w:rFonts w:ascii="Arial" w:hAnsi="Arial" w:cs="Arial"/>
                <w:b/>
                <w:color w:val="E36C0A" w:themeColor="accent6" w:themeShade="BF"/>
              </w:rPr>
              <w:t xml:space="preserve"> </w:t>
            </w:r>
            <w:r w:rsidR="00061E7B" w:rsidRPr="009821D6">
              <w:rPr>
                <w:rFonts w:ascii="Arial" w:hAnsi="Arial" w:cs="Arial"/>
                <w:color w:val="E36C0A" w:themeColor="accent6" w:themeShade="BF"/>
              </w:rPr>
              <w:t>(Suggested time</w:t>
            </w:r>
            <w:r w:rsidR="00FA6E30" w:rsidRPr="009821D6">
              <w:rPr>
                <w:rFonts w:ascii="Arial" w:hAnsi="Arial" w:cs="Arial"/>
                <w:color w:val="E36C0A" w:themeColor="accent6" w:themeShade="BF"/>
              </w:rPr>
              <w:t>: 5 minutes</w:t>
            </w:r>
            <w:r w:rsidR="00061E7B" w:rsidRPr="009821D6">
              <w:rPr>
                <w:rFonts w:ascii="Arial" w:hAnsi="Arial" w:cs="Arial"/>
                <w:color w:val="E36C0A" w:themeColor="accent6" w:themeShade="BF"/>
              </w:rPr>
              <w:t>)</w:t>
            </w:r>
          </w:p>
        </w:tc>
      </w:tr>
      <w:tr w:rsidR="00F0118B" w:rsidRPr="009821D6" w:rsidTr="00EB6FC7">
        <w:tc>
          <w:tcPr>
            <w:tcW w:w="10349" w:type="dxa"/>
          </w:tcPr>
          <w:p w:rsidR="00F204FC" w:rsidRDefault="00F204FC" w:rsidP="0038494B">
            <w:pPr>
              <w:pStyle w:val="ListParagraph"/>
              <w:numPr>
                <w:ilvl w:val="0"/>
                <w:numId w:val="14"/>
              </w:numPr>
              <w:rPr>
                <w:rFonts w:ascii="Arial" w:hAnsi="Arial" w:cs="Arial"/>
                <w:b/>
              </w:rPr>
            </w:pPr>
            <w:r w:rsidRPr="0038494B">
              <w:rPr>
                <w:rFonts w:ascii="Arial" w:hAnsi="Arial" w:cs="Arial"/>
                <w:b/>
              </w:rPr>
              <w:t>Emphasise that:</w:t>
            </w:r>
          </w:p>
          <w:p w:rsidR="0038494B" w:rsidRPr="0038494B" w:rsidRDefault="0038494B" w:rsidP="0038494B">
            <w:pPr>
              <w:rPr>
                <w:rFonts w:ascii="Arial" w:hAnsi="Arial" w:cs="Arial"/>
                <w:b/>
              </w:rPr>
            </w:pPr>
          </w:p>
          <w:p w:rsidR="00F204FC" w:rsidRPr="00BF759E" w:rsidRDefault="00F204FC" w:rsidP="0038494B">
            <w:pPr>
              <w:pStyle w:val="ListParagraph"/>
              <w:numPr>
                <w:ilvl w:val="0"/>
                <w:numId w:val="3"/>
              </w:numPr>
              <w:spacing w:line="276" w:lineRule="auto"/>
              <w:rPr>
                <w:rFonts w:ascii="Arial" w:hAnsi="Arial" w:cs="Arial"/>
              </w:rPr>
            </w:pPr>
            <w:r w:rsidRPr="00BF759E">
              <w:rPr>
                <w:rFonts w:ascii="Arial" w:hAnsi="Arial" w:cs="Arial"/>
              </w:rPr>
              <w:t>Diagonals of a rhombus bisect each other</w:t>
            </w:r>
            <w:r w:rsidR="008F7E8D">
              <w:rPr>
                <w:rFonts w:ascii="Arial" w:hAnsi="Arial" w:cs="Arial"/>
              </w:rPr>
              <w:t xml:space="preserve"> </w:t>
            </w:r>
            <w:proofErr w:type="gramStart"/>
            <w:r w:rsidR="008F7E8D">
              <w:rPr>
                <w:rFonts w:ascii="Arial" w:hAnsi="Arial" w:cs="Arial"/>
              </w:rPr>
              <w:t>at</w:t>
            </w:r>
            <w:r w:rsidR="00593365">
              <w:rPr>
                <w:rFonts w:ascii="Arial" w:hAnsi="Arial" w:cs="Arial"/>
              </w:rPr>
              <w:t xml:space="preserve"> </w:t>
            </w:r>
            <w:r w:rsidR="008F7E8D">
              <w:rPr>
                <w:rFonts w:ascii="Arial" w:hAnsi="Arial" w:cs="Arial"/>
              </w:rPr>
              <w:t xml:space="preserve"> </w:t>
            </w:r>
            <m:oMath>
              <w:proofErr w:type="gramEnd"/>
              <m:r>
                <w:rPr>
                  <w:rFonts w:ascii="Cambria Math" w:hAnsi="Cambria Math" w:cs="Arial"/>
                </w:rPr>
                <m:t>90°</m:t>
              </m:r>
            </m:oMath>
            <w:r w:rsidRPr="00BF759E">
              <w:rPr>
                <w:rFonts w:ascii="Arial" w:hAnsi="Arial" w:cs="Arial"/>
              </w:rPr>
              <w:t>.</w:t>
            </w:r>
          </w:p>
          <w:p w:rsidR="00F204FC" w:rsidRDefault="007F0BEA" w:rsidP="0038494B">
            <w:pPr>
              <w:pStyle w:val="ListParagraph"/>
              <w:numPr>
                <w:ilvl w:val="0"/>
                <w:numId w:val="3"/>
              </w:numPr>
              <w:spacing w:line="276" w:lineRule="auto"/>
              <w:rPr>
                <w:rFonts w:ascii="Arial" w:hAnsi="Arial" w:cs="Arial"/>
              </w:rPr>
            </w:pPr>
            <w:r>
              <w:rPr>
                <w:rFonts w:ascii="Arial" w:hAnsi="Arial" w:cs="Arial"/>
              </w:rPr>
              <w:t>Only one</w:t>
            </w:r>
            <w:r w:rsidR="00F204FC" w:rsidRPr="00BF759E">
              <w:rPr>
                <w:rFonts w:ascii="Arial" w:hAnsi="Arial" w:cs="Arial"/>
              </w:rPr>
              <w:t xml:space="preserve"> diagonal of a </w:t>
            </w:r>
            <w:r w:rsidR="00E47B92">
              <w:rPr>
                <w:rFonts w:ascii="Arial" w:hAnsi="Arial" w:cs="Arial"/>
              </w:rPr>
              <w:t xml:space="preserve">kite </w:t>
            </w:r>
            <w:r w:rsidR="008F7E8D">
              <w:rPr>
                <w:rFonts w:ascii="Arial" w:hAnsi="Arial" w:cs="Arial"/>
              </w:rPr>
              <w:t>is bisected</w:t>
            </w:r>
            <w:r>
              <w:rPr>
                <w:rFonts w:ascii="Arial" w:hAnsi="Arial" w:cs="Arial"/>
              </w:rPr>
              <w:t xml:space="preserve"> by the other</w:t>
            </w:r>
            <w:r w:rsidR="00F204FC" w:rsidRPr="00BF759E">
              <w:rPr>
                <w:rFonts w:ascii="Arial" w:hAnsi="Arial" w:cs="Arial"/>
              </w:rPr>
              <w:t>.</w:t>
            </w:r>
          </w:p>
          <w:p w:rsidR="00593365" w:rsidRPr="00BF759E" w:rsidRDefault="00593365" w:rsidP="00593365">
            <w:pPr>
              <w:pStyle w:val="ListParagraph"/>
              <w:spacing w:line="276" w:lineRule="auto"/>
              <w:rPr>
                <w:rFonts w:ascii="Arial" w:hAnsi="Arial" w:cs="Arial"/>
              </w:rPr>
            </w:pPr>
          </w:p>
          <w:p w:rsidR="00F204FC" w:rsidRDefault="00F204FC" w:rsidP="00593365">
            <w:pPr>
              <w:pStyle w:val="ListParagraph"/>
              <w:spacing w:line="276" w:lineRule="auto"/>
              <w:ind w:left="0"/>
              <w:rPr>
                <w:rFonts w:ascii="Arial" w:hAnsi="Arial" w:cs="Arial"/>
              </w:rPr>
            </w:pPr>
            <w:r w:rsidRPr="00566104">
              <w:rPr>
                <w:rFonts w:ascii="Arial" w:hAnsi="Arial" w:cs="Arial"/>
                <w:b/>
              </w:rPr>
              <w:t>Note</w:t>
            </w:r>
            <w:r>
              <w:rPr>
                <w:rFonts w:ascii="Arial" w:hAnsi="Arial" w:cs="Arial"/>
                <w:b/>
              </w:rPr>
              <w:t>s</w:t>
            </w:r>
            <w:r w:rsidRPr="00566104">
              <w:rPr>
                <w:rFonts w:ascii="Arial" w:hAnsi="Arial" w:cs="Arial"/>
                <w:b/>
              </w:rPr>
              <w:t xml:space="preserve"> for the teacher</w:t>
            </w:r>
            <w:r>
              <w:rPr>
                <w:rFonts w:ascii="Arial" w:hAnsi="Arial" w:cs="Arial"/>
              </w:rPr>
              <w:t xml:space="preserve">: </w:t>
            </w:r>
          </w:p>
          <w:p w:rsidR="00F204FC" w:rsidRPr="00BF759E" w:rsidRDefault="00F204FC" w:rsidP="0038494B">
            <w:pPr>
              <w:pStyle w:val="ListParagraph"/>
              <w:numPr>
                <w:ilvl w:val="0"/>
                <w:numId w:val="3"/>
              </w:numPr>
              <w:spacing w:line="276" w:lineRule="auto"/>
              <w:jc w:val="both"/>
              <w:rPr>
                <w:rFonts w:ascii="Arial" w:hAnsi="Arial" w:cs="Arial"/>
              </w:rPr>
            </w:pPr>
            <w:r w:rsidRPr="00BF759E">
              <w:rPr>
                <w:rFonts w:ascii="Arial" w:hAnsi="Arial" w:cs="Arial"/>
              </w:rPr>
              <w:t>Allow quick learners to construct rhombi and kites of their own measurements.</w:t>
            </w:r>
          </w:p>
          <w:p w:rsidR="00F204FC" w:rsidRPr="00BF759E" w:rsidRDefault="00F204FC" w:rsidP="0038494B">
            <w:pPr>
              <w:pStyle w:val="ListParagraph"/>
              <w:numPr>
                <w:ilvl w:val="0"/>
                <w:numId w:val="3"/>
              </w:numPr>
              <w:spacing w:line="276" w:lineRule="auto"/>
              <w:rPr>
                <w:rFonts w:ascii="Arial" w:hAnsi="Arial" w:cs="Arial"/>
              </w:rPr>
            </w:pPr>
            <w:r w:rsidRPr="00BF759E">
              <w:rPr>
                <w:rFonts w:ascii="Arial" w:hAnsi="Arial" w:cs="Arial"/>
              </w:rPr>
              <w:t>Learners should write observations and conclusions they arrived at below their constructions</w:t>
            </w:r>
          </w:p>
          <w:p w:rsidR="00F204FC" w:rsidRDefault="00F204FC" w:rsidP="0038494B">
            <w:pPr>
              <w:pStyle w:val="ListParagraph"/>
              <w:numPr>
                <w:ilvl w:val="0"/>
                <w:numId w:val="3"/>
              </w:numPr>
              <w:spacing w:line="276" w:lineRule="auto"/>
              <w:rPr>
                <w:rFonts w:ascii="Arial" w:hAnsi="Arial" w:cs="Arial"/>
              </w:rPr>
            </w:pPr>
            <w:r w:rsidRPr="00BF759E">
              <w:rPr>
                <w:rFonts w:ascii="Arial" w:hAnsi="Arial" w:cs="Arial"/>
              </w:rPr>
              <w:t>Draw the attention of the learners that if circles are of the same radius, then all the sides of the quadrilateral are equal.</w:t>
            </w:r>
          </w:p>
          <w:p w:rsidR="0038494B" w:rsidRDefault="0038494B" w:rsidP="0038494B">
            <w:pPr>
              <w:pStyle w:val="ListParagraph"/>
              <w:spacing w:line="276" w:lineRule="auto"/>
              <w:ind w:left="1080"/>
              <w:rPr>
                <w:rFonts w:ascii="Arial" w:hAnsi="Arial" w:cs="Arial"/>
              </w:rPr>
            </w:pPr>
          </w:p>
          <w:p w:rsidR="0038494B" w:rsidRPr="0038494B" w:rsidRDefault="0038494B" w:rsidP="0038494B">
            <w:pPr>
              <w:pStyle w:val="ListParagraph"/>
              <w:numPr>
                <w:ilvl w:val="0"/>
                <w:numId w:val="14"/>
              </w:numPr>
              <w:rPr>
                <w:rFonts w:ascii="Arial" w:hAnsi="Arial" w:cs="Arial"/>
                <w:szCs w:val="24"/>
              </w:rPr>
            </w:pPr>
            <w:r w:rsidRPr="0038494B">
              <w:rPr>
                <w:rFonts w:ascii="Arial" w:hAnsi="Arial" w:cs="Arial"/>
              </w:rPr>
              <w:t>The</w:t>
            </w:r>
            <w:r w:rsidRPr="0038494B">
              <w:rPr>
                <w:rFonts w:ascii="Arial" w:hAnsi="Arial" w:cs="Arial"/>
                <w:szCs w:val="24"/>
              </w:rPr>
              <w:t xml:space="preserve"> primary purpose of Homework is to give each learner an opportunity to demonstrate mastery of mathematics skills taught in class.</w:t>
            </w:r>
            <w:r w:rsidRPr="0038494B">
              <w:rPr>
                <w:rFonts w:ascii="Arial" w:hAnsi="Arial" w:cs="Arial"/>
                <w:color w:val="000000"/>
                <w:szCs w:val="24"/>
              </w:rPr>
              <w:t xml:space="preserve"> Therefore Homework should be purposeful and the principle of ‘Less is more’ is recommended, i.e. give learners few high quality activities that address variety of skills than many activities that do not enhance learners’ conceptual understanding. Carefully</w:t>
            </w:r>
            <w:r w:rsidRPr="0038494B">
              <w:rPr>
                <w:rFonts w:ascii="Arial" w:hAnsi="Arial" w:cs="Arial"/>
                <w:szCs w:val="24"/>
              </w:rPr>
              <w:t xml:space="preserve"> select appropriate activities from the Sasol-</w:t>
            </w:r>
            <w:proofErr w:type="spellStart"/>
            <w:r w:rsidRPr="0038494B">
              <w:rPr>
                <w:rFonts w:ascii="Arial" w:hAnsi="Arial" w:cs="Arial"/>
                <w:szCs w:val="24"/>
              </w:rPr>
              <w:t>Inzalo</w:t>
            </w:r>
            <w:proofErr w:type="spellEnd"/>
            <w:r w:rsidRPr="0038494B">
              <w:rPr>
                <w:rFonts w:ascii="Arial" w:hAnsi="Arial" w:cs="Arial"/>
                <w:szCs w:val="24"/>
              </w:rPr>
              <w:t xml:space="preserve"> books, </w:t>
            </w:r>
            <w:r>
              <w:rPr>
                <w:rFonts w:ascii="Arial" w:hAnsi="Arial" w:cs="Arial"/>
                <w:szCs w:val="24"/>
              </w:rPr>
              <w:t xml:space="preserve">DBE </w:t>
            </w:r>
            <w:r w:rsidRPr="0038494B">
              <w:rPr>
                <w:rFonts w:ascii="Arial" w:hAnsi="Arial" w:cs="Arial"/>
                <w:szCs w:val="24"/>
              </w:rPr>
              <w:t>workbooks and/or textbooks for learners’ homework. The selected activities should address different cognitive levels.</w:t>
            </w:r>
          </w:p>
          <w:p w:rsidR="004063CE" w:rsidRPr="00BF759E" w:rsidRDefault="004063CE" w:rsidP="004063CE">
            <w:pPr>
              <w:pStyle w:val="ListParagraph"/>
              <w:spacing w:line="276" w:lineRule="auto"/>
              <w:ind w:left="1080"/>
              <w:rPr>
                <w:rFonts w:ascii="Arial" w:hAnsi="Arial" w:cs="Arial"/>
              </w:rPr>
            </w:pPr>
          </w:p>
          <w:p w:rsidR="009821D6" w:rsidRPr="0038494B" w:rsidRDefault="009821D6" w:rsidP="0038494B">
            <w:pPr>
              <w:rPr>
                <w:rFonts w:ascii="Arial" w:hAnsi="Arial" w:cs="Arial"/>
                <w:b/>
              </w:rPr>
            </w:pPr>
            <w:r w:rsidRPr="0038494B">
              <w:rPr>
                <w:rFonts w:ascii="Arial" w:hAnsi="Arial" w:cs="Arial"/>
                <w:b/>
              </w:rPr>
              <w:t>Homework</w:t>
            </w:r>
          </w:p>
          <w:p w:rsidR="00132093" w:rsidRPr="00132093" w:rsidRDefault="003F5458" w:rsidP="0038494B">
            <w:pPr>
              <w:pStyle w:val="ListParagraph"/>
              <w:ind w:left="360"/>
              <w:rPr>
                <w:rFonts w:ascii="Arial" w:hAnsi="Arial" w:cs="Arial"/>
              </w:rPr>
            </w:pPr>
            <w:r>
              <w:rPr>
                <w:rFonts w:ascii="Arial" w:hAnsi="Arial" w:cs="Arial"/>
              </w:rPr>
              <w:t>Sasol-</w:t>
            </w:r>
            <w:proofErr w:type="spellStart"/>
            <w:r>
              <w:rPr>
                <w:rFonts w:ascii="Arial" w:hAnsi="Arial" w:cs="Arial"/>
              </w:rPr>
              <w:t>Inzalo</w:t>
            </w:r>
            <w:proofErr w:type="spellEnd"/>
            <w:r>
              <w:rPr>
                <w:rFonts w:ascii="Arial" w:hAnsi="Arial" w:cs="Arial"/>
              </w:rPr>
              <w:t xml:space="preserve"> Book 1</w:t>
            </w:r>
            <w:r w:rsidR="001E6159">
              <w:rPr>
                <w:rFonts w:ascii="Arial" w:hAnsi="Arial" w:cs="Arial"/>
              </w:rPr>
              <w:t xml:space="preserve">   page 192   No 1 – 4.    page 193</w:t>
            </w:r>
            <w:r w:rsidR="00593365">
              <w:rPr>
                <w:rFonts w:ascii="Arial" w:hAnsi="Arial" w:cs="Arial"/>
              </w:rPr>
              <w:t xml:space="preserve"> - 194</w:t>
            </w:r>
            <w:bookmarkStart w:id="0" w:name="_GoBack"/>
            <w:bookmarkEnd w:id="0"/>
            <w:r w:rsidR="001E6159">
              <w:rPr>
                <w:rFonts w:ascii="Arial" w:hAnsi="Arial" w:cs="Arial"/>
              </w:rPr>
              <w:t xml:space="preserve">   No1 - 6</w:t>
            </w:r>
          </w:p>
          <w:p w:rsidR="002C620B" w:rsidRPr="00BF759E" w:rsidRDefault="002C620B" w:rsidP="00BF759E">
            <w:pPr>
              <w:spacing w:line="360" w:lineRule="auto"/>
              <w:rPr>
                <w:rFonts w:ascii="Arial" w:hAnsi="Arial" w:cs="Arial"/>
                <w:b/>
              </w:rPr>
            </w:pPr>
          </w:p>
        </w:tc>
      </w:tr>
    </w:tbl>
    <w:p w:rsidR="00566104" w:rsidRDefault="00566104" w:rsidP="00E324C1">
      <w:pPr>
        <w:jc w:val="both"/>
        <w:rPr>
          <w:rFonts w:ascii="Arial" w:hAnsi="Arial" w:cs="Arial"/>
        </w:rPr>
      </w:pPr>
    </w:p>
    <w:sectPr w:rsidR="00566104" w:rsidSect="00F46031">
      <w:headerReference w:type="default" r:id="rId11"/>
      <w:footerReference w:type="default" r:id="rId12"/>
      <w:headerReference w:type="first" r:id="rId13"/>
      <w:footerReference w:type="first" r:id="rId14"/>
      <w:pgSz w:w="11906" w:h="16838"/>
      <w:pgMar w:top="1440" w:right="1440" w:bottom="1440" w:left="1440" w:header="708" w:footer="708" w:gutter="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807258" w:rsidRDefault="00807258" w:rsidP="00CC4059">
      <w:pPr>
        <w:spacing w:after="0" w:line="240" w:lineRule="auto"/>
      </w:pPr>
      <w:r>
        <w:separator/>
      </w:r>
    </w:p>
  </w:endnote>
  <w:endnote w:type="continuationSeparator" w:id="0">
    <w:p w:rsidR="00807258" w:rsidRDefault="00807258" w:rsidP="00CC4059">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notTrueType/>
    <w:pitch w:val="variable"/>
    <w:sig w:usb0="00000003" w:usb1="00000000" w:usb2="00000000" w:usb3="00000000" w:csb0="00000001" w:csb1="00000000"/>
  </w:font>
  <w:font w:name="Arial">
    <w:panose1 w:val="020B0604020202020204"/>
    <w:charset w:val="00"/>
    <w:family w:val="swiss"/>
    <w:pitch w:val="variable"/>
    <w:sig w:usb0="E0002EFF" w:usb1="C0007843" w:usb2="00000009" w:usb3="00000000" w:csb0="000001FF" w:csb1="00000000"/>
  </w:font>
  <w:font w:name="ArialMT">
    <w:altName w:val="Arial Unicode MS"/>
    <w:panose1 w:val="00000000000000000000"/>
    <w:charset w:val="80"/>
    <w:family w:val="auto"/>
    <w:notTrueType/>
    <w:pitch w:val="default"/>
    <w:sig w:usb0="00000003" w:usb1="08070000" w:usb2="00000010" w:usb3="00000000" w:csb0="00020001" w:csb1="00000000"/>
  </w:font>
  <w:font w:name="Lucida Sans Unicode">
    <w:panose1 w:val="020B0602030504020204"/>
    <w:charset w:val="00"/>
    <w:family w:val="swiss"/>
    <w:pitch w:val="variable"/>
    <w:sig w:usb0="80000AFF" w:usb1="0000396B" w:usb2="00000000" w:usb3="00000000" w:csb0="000000BF" w:csb1="00000000"/>
  </w:font>
  <w:font w:name="Cambria Math">
    <w:panose1 w:val="02040503050406030204"/>
    <w:charset w:val="00"/>
    <w:family w:val="roman"/>
    <w:pitch w:val="variable"/>
    <w:sig w:usb0="E00002FF" w:usb1="420024FF" w:usb2="00000000" w:usb3="00000000" w:csb0="0000019F"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810547767"/>
      <w:docPartObj>
        <w:docPartGallery w:val="Page Numbers (Bottom of Page)"/>
        <w:docPartUnique/>
      </w:docPartObj>
    </w:sdtPr>
    <w:sdtContent>
      <w:sdt>
        <w:sdtPr>
          <w:id w:val="-848719860"/>
          <w:docPartObj>
            <w:docPartGallery w:val="Page Numbers (Top of Page)"/>
            <w:docPartUnique/>
          </w:docPartObj>
        </w:sdtPr>
        <w:sdtContent>
          <w:p w:rsidR="00704A97" w:rsidRDefault="000E4A7A">
            <w:pPr>
              <w:pStyle w:val="Footer"/>
              <w:jc w:val="right"/>
            </w:pPr>
            <w:r w:rsidRPr="000E4A7A">
              <w:rPr>
                <w:rFonts w:ascii="Arial Narrow" w:hAnsi="Arial Narrow" w:cs="Arial"/>
                <w:b/>
                <w:noProof/>
                <w:color w:val="E36C0A" w:themeColor="accent6" w:themeShade="BF"/>
                <w:sz w:val="16"/>
                <w:szCs w:val="16"/>
                <w:lang w:eastAsia="en-ZA"/>
              </w:rPr>
              <w:pict>
                <v:shapetype id="_x0000_t202" coordsize="21600,21600" o:spt="202" path="m,l,21600r21600,l21600,xe">
                  <v:stroke joinstyle="miter"/>
                  <v:path gradientshapeok="t" o:connecttype="rect"/>
                </v:shapetype>
                <v:shape id="Text Box 4" o:spid="_x0000_s4099" type="#_x0000_t202" style="position:absolute;left:0;text-align:left;margin-left:70.1pt;margin-top:-3.15pt;width:341.8pt;height:49.45pt;z-index:251660288;visibility:visible;mso-position-horizontal-relative:text;mso-position-vertical-relative:text;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Pq08iQIAAHsFAAAOAAAAZHJzL2Uyb0RvYy54bWysVFtP2zAUfp+0/2D5faSXwCAiRR2IaVIF&#10;aGXi2XXsNsL28Wy3Sffrd+wkbcX2wrSX5Pic79wv1zetVmQnnK/BlHR8NqJEGA5VbdYl/fF8/+mS&#10;Eh+YqZgCI0q6F57ezD5+uG5sISawAVUJR9CI8UVjS7oJwRZZ5vlGaObPwAqDQglOs4BPt84qxxq0&#10;rlU2GY0usgZcZR1w4T1y7zohnSX7UgoeHqX0IhBVUowtpK9L31X8ZrNrVqwds5ua92Gwf4hCs9qg&#10;04OpOxYY2br6D1O65g48yHDGQWcgZc1FygGzGY/eZLPcMCtSLlgcbw9l8v/PLH/YPTlSVyXNKTFM&#10;Y4ueRRvIF2hJHqvTWF8gaGkRFlpkY5dTpt4ugL96hGQnmE7BIzpWo5VOxz/mSVARG7A/FD164cjM&#10;p/no4gq9c5RdTC7H59PoNztqW+fDVwGaRKKkDpuaImC7hQ8ddIBEZwbua6WQzwplSINGp+ejpHCQ&#10;oHFlIkCkEenNxDS6yBMV9kp0Rr4LiSVKCURGGk5xqxzZMRwrxrkwYdwHrQyiI0piEO9R7PHHqN6j&#10;3OUxeAYTDsq6NuC6hsWdOoZdvQ4hyw7fN9J3eccShHbVYh0juYJqjxPgoNsgb/l9jd1YMB+emMOV&#10;wd7iGQiP+JEKsOrQU5RswP36Gz/icZJRSkmDK1hS/3PLnKBEfTM441fjPI87mx75+ecJPtypZHUq&#10;MVt9C9iOMR4cyxMZ8UENpHSgX/BazKNXFDHD0XdJw0Dehu4w4LXhYj5PINxSy8LCLC0fBj/O2nP7&#10;wpztBzLgKD/AsKyseDOXHTb21cB8G0DWaWiPVe0Ljxuexr6/RvGEnL4T6ngzZ78BAAD//wMAUEsD&#10;BBQABgAIAAAAIQAtviNZ3wAAAAkBAAAPAAAAZHJzL2Rvd25yZXYueG1sTI/BTsMwEETvSPyDtUjc&#10;WocUhTSNU1UILkgIUSohbtt4iQOxHWy3DX/PcoLjaJ9m39TryQ7iSCH23im4mmcgyLVe965TsHu5&#10;n5UgYkKncfCOFHxThHVzflZjpf3JPdNxmzrBJS5WqMCkNFZSxtaQxTj3Izm+vftgMXEMndQBT1xu&#10;B5lnWSEt9o4/GBzp1lD7uT1YBTflmzYf4WHavT5uvszTKIc7lEpdXkybFYhEU/qD4Vef1aFhp70/&#10;OB3FwPk6yxlVMCsWIBgo8wVv2StY5gXIppb/FzQ/AAAA//8DAFBLAQItABQABgAIAAAAIQC2gziS&#10;/gAAAOEBAAATAAAAAAAAAAAAAAAAAAAAAABbQ29udGVudF9UeXBlc10ueG1sUEsBAi0AFAAGAAgA&#10;AAAhADj9If/WAAAAlAEAAAsAAAAAAAAAAAAAAAAALwEAAF9yZWxzLy5yZWxzUEsBAi0AFAAGAAgA&#10;AAAhAEk+rTyJAgAAewUAAA4AAAAAAAAAAAAAAAAALgIAAGRycy9lMm9Eb2MueG1sUEsBAi0AFAAG&#10;AAgAAAAhAC2+I1nfAAAACQEAAA8AAAAAAAAAAAAAAAAA4wQAAGRycy9kb3ducmV2LnhtbFBLBQYA&#10;AAAABAAEAPMAAADvBQAAAAA=&#10;" filled="f" stroked="f" strokeweight=".5pt">
                  <v:path arrowok="t"/>
                  <v:textbox>
                    <w:txbxContent>
                      <w:p w:rsidR="00AB0932" w:rsidRDefault="00AB0932" w:rsidP="00AB0932">
                        <w:pPr>
                          <w:spacing w:after="0" w:line="240" w:lineRule="auto"/>
                          <w:jc w:val="center"/>
                          <w:rPr>
                            <w:rFonts w:ascii="Arial Narrow" w:hAnsi="Arial Narrow"/>
                            <w:b/>
                            <w:color w:val="E36C0A" w:themeColor="accent6" w:themeShade="BF"/>
                            <w:sz w:val="16"/>
                          </w:rPr>
                        </w:pPr>
                        <w:r>
                          <w:rPr>
                            <w:rFonts w:ascii="Arial Narrow" w:hAnsi="Arial Narrow"/>
                            <w:b/>
                            <w:color w:val="E36C0A" w:themeColor="accent6" w:themeShade="BF"/>
                            <w:sz w:val="16"/>
                          </w:rPr>
                          <w:t>Grade 9 Lesson Plan: 1+4 Intervention – Term 2</w:t>
                        </w:r>
                      </w:p>
                      <w:p w:rsidR="00AB0932" w:rsidRPr="00AB0932" w:rsidRDefault="00AB0932" w:rsidP="00AB0932">
                        <w:pPr>
                          <w:pStyle w:val="ListParagraph"/>
                          <w:spacing w:after="0" w:line="240" w:lineRule="auto"/>
                          <w:ind w:left="360"/>
                          <w:jc w:val="center"/>
                          <w:rPr>
                            <w:rFonts w:ascii="Arial Narrow" w:hAnsi="Arial Narrow" w:cs="Arial"/>
                            <w:b/>
                            <w:bCs/>
                            <w:color w:val="E36C0A" w:themeColor="accent6" w:themeShade="BF"/>
                            <w:sz w:val="16"/>
                            <w:szCs w:val="16"/>
                          </w:rPr>
                        </w:pPr>
                        <w:r w:rsidRPr="00AB0932">
                          <w:rPr>
                            <w:rFonts w:ascii="Arial Narrow" w:hAnsi="Arial Narrow" w:cs="Arial"/>
                            <w:b/>
                            <w:color w:val="E36C0A" w:themeColor="accent6" w:themeShade="BF"/>
                            <w:sz w:val="16"/>
                            <w:szCs w:val="16"/>
                          </w:rPr>
                          <w:t xml:space="preserve">CONSTRUCTION OF GEOMETRIC FIGURES: </w:t>
                        </w:r>
                        <w:r w:rsidRPr="00AB0932">
                          <w:rPr>
                            <w:rFonts w:ascii="Arial Narrow" w:hAnsi="Arial Narrow" w:cs="Arial"/>
                            <w:bCs/>
                            <w:color w:val="E36C0A" w:themeColor="accent6" w:themeShade="BF"/>
                            <w:sz w:val="16"/>
                            <w:szCs w:val="16"/>
                          </w:rPr>
                          <w:t>Investigating properties of geometric figures</w:t>
                        </w:r>
                        <w:r w:rsidRPr="00AB0932">
                          <w:rPr>
                            <w:rFonts w:ascii="Arial Narrow" w:hAnsi="Arial Narrow" w:cs="Arial"/>
                            <w:b/>
                            <w:bCs/>
                            <w:color w:val="E36C0A" w:themeColor="accent6" w:themeShade="BF"/>
                            <w:sz w:val="16"/>
                            <w:szCs w:val="16"/>
                          </w:rPr>
                          <w:t xml:space="preserve"> </w:t>
                        </w:r>
                        <w:r w:rsidRPr="00AB0932">
                          <w:rPr>
                            <w:rFonts w:ascii="Arial Narrow" w:hAnsi="Arial Narrow" w:cs="Arial"/>
                            <w:b/>
                            <w:color w:val="E36C0A" w:themeColor="accent6" w:themeShade="BF"/>
                            <w:sz w:val="16"/>
                            <w:szCs w:val="16"/>
                          </w:rPr>
                          <w:t>(Lesson 13)</w:t>
                        </w:r>
                      </w:p>
                      <w:p w:rsidR="00AB0932" w:rsidRPr="00EE3C43" w:rsidRDefault="00AB0932" w:rsidP="00AB0932">
                        <w:pPr>
                          <w:pStyle w:val="ListParagraph"/>
                          <w:spacing w:after="0" w:line="240" w:lineRule="auto"/>
                          <w:ind w:left="360"/>
                          <w:jc w:val="center"/>
                          <w:rPr>
                            <w:rFonts w:ascii="Arial Narrow" w:hAnsi="Arial Narrow" w:cs="Arial"/>
                            <w:bCs/>
                            <w:color w:val="E36C0A" w:themeColor="accent6" w:themeShade="BF"/>
                            <w:sz w:val="16"/>
                            <w:szCs w:val="16"/>
                          </w:rPr>
                        </w:pPr>
                        <w:r w:rsidRPr="00EE3C43">
                          <w:rPr>
                            <w:rFonts w:ascii="Arial Narrow" w:hAnsi="Arial Narrow" w:cs="Arial"/>
                            <w:color w:val="E36C0A" w:themeColor="accent6" w:themeShade="BF"/>
                            <w:sz w:val="16"/>
                            <w:szCs w:val="16"/>
                          </w:rPr>
                          <w:t>(Draft)</w:t>
                        </w:r>
                      </w:p>
                      <w:p w:rsidR="00AB0932" w:rsidRPr="00F46031" w:rsidRDefault="00AB0932" w:rsidP="00AB0932">
                        <w:pPr>
                          <w:rPr>
                            <w:rFonts w:ascii="Arial Narrow" w:hAnsi="Arial Narrow"/>
                            <w:b/>
                            <w:color w:val="E36C0A" w:themeColor="accent6" w:themeShade="BF"/>
                            <w:sz w:val="16"/>
                          </w:rPr>
                        </w:pPr>
                      </w:p>
                      <w:p w:rsidR="00704A97" w:rsidRPr="00EE3C43" w:rsidRDefault="00704A97">
                        <w:pPr>
                          <w:rPr>
                            <w:rFonts w:ascii="Arial Narrow" w:hAnsi="Arial Narrow"/>
                            <w:sz w:val="16"/>
                          </w:rPr>
                        </w:pPr>
                      </w:p>
                    </w:txbxContent>
                  </v:textbox>
                </v:shape>
              </w:pict>
            </w:r>
            <w:r w:rsidR="00F46031" w:rsidRPr="00EE3C43">
              <w:rPr>
                <w:rFonts w:ascii="Arial Narrow" w:hAnsi="Arial Narrow" w:cs="Arial"/>
                <w:b/>
                <w:noProof/>
                <w:color w:val="E36C0A" w:themeColor="accent6" w:themeShade="BF"/>
                <w:sz w:val="16"/>
                <w:szCs w:val="16"/>
                <w:lang w:val="en-GB" w:eastAsia="en-GB"/>
              </w:rPr>
              <w:drawing>
                <wp:anchor distT="0" distB="0" distL="114300" distR="114300" simplePos="0" relativeHeight="251662336" behindDoc="0" locked="0" layoutInCell="1" allowOverlap="1">
                  <wp:simplePos x="0" y="0"/>
                  <wp:positionH relativeFrom="column">
                    <wp:posOffset>-664210</wp:posOffset>
                  </wp:positionH>
                  <wp:positionV relativeFrom="paragraph">
                    <wp:posOffset>-206375</wp:posOffset>
                  </wp:positionV>
                  <wp:extent cx="1813560" cy="697230"/>
                  <wp:effectExtent l="0" t="0" r="0" b="7620"/>
                  <wp:wrapSquare wrapText="bothSides"/>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sidR="00704A97" w:rsidRPr="00EE3C43">
              <w:rPr>
                <w:rFonts w:ascii="Arial Narrow" w:hAnsi="Arial Narrow"/>
                <w:b/>
                <w:color w:val="E36C0A" w:themeColor="accent6" w:themeShade="BF"/>
                <w:sz w:val="16"/>
                <w:szCs w:val="16"/>
              </w:rPr>
              <w:t xml:space="preserve">Page </w:t>
            </w:r>
            <w:r w:rsidRPr="00EE3C43">
              <w:rPr>
                <w:rFonts w:ascii="Arial Narrow" w:hAnsi="Arial Narrow"/>
                <w:b/>
                <w:bCs/>
                <w:color w:val="E36C0A" w:themeColor="accent6" w:themeShade="BF"/>
                <w:sz w:val="16"/>
                <w:szCs w:val="16"/>
              </w:rPr>
              <w:fldChar w:fldCharType="begin"/>
            </w:r>
            <w:r w:rsidR="00704A97" w:rsidRPr="00EE3C43">
              <w:rPr>
                <w:rFonts w:ascii="Arial Narrow" w:hAnsi="Arial Narrow"/>
                <w:b/>
                <w:bCs/>
                <w:color w:val="E36C0A" w:themeColor="accent6" w:themeShade="BF"/>
                <w:sz w:val="16"/>
                <w:szCs w:val="16"/>
              </w:rPr>
              <w:instrText xml:space="preserve"> PAGE </w:instrText>
            </w:r>
            <w:r w:rsidRPr="00EE3C43">
              <w:rPr>
                <w:rFonts w:ascii="Arial Narrow" w:hAnsi="Arial Narrow"/>
                <w:b/>
                <w:bCs/>
                <w:color w:val="E36C0A" w:themeColor="accent6" w:themeShade="BF"/>
                <w:sz w:val="16"/>
                <w:szCs w:val="16"/>
              </w:rPr>
              <w:fldChar w:fldCharType="separate"/>
            </w:r>
            <w:r w:rsidR="003F5458">
              <w:rPr>
                <w:rFonts w:ascii="Arial Narrow" w:hAnsi="Arial Narrow"/>
                <w:b/>
                <w:bCs/>
                <w:noProof/>
                <w:color w:val="E36C0A" w:themeColor="accent6" w:themeShade="BF"/>
                <w:sz w:val="16"/>
                <w:szCs w:val="16"/>
              </w:rPr>
              <w:t>4</w:t>
            </w:r>
            <w:r w:rsidRPr="00EE3C43">
              <w:rPr>
                <w:rFonts w:ascii="Arial Narrow" w:hAnsi="Arial Narrow"/>
                <w:b/>
                <w:bCs/>
                <w:color w:val="E36C0A" w:themeColor="accent6" w:themeShade="BF"/>
                <w:sz w:val="16"/>
                <w:szCs w:val="16"/>
              </w:rPr>
              <w:fldChar w:fldCharType="end"/>
            </w:r>
            <w:r w:rsidR="00704A97" w:rsidRPr="00EE3C43">
              <w:rPr>
                <w:rFonts w:ascii="Arial Narrow" w:hAnsi="Arial Narrow"/>
                <w:b/>
                <w:color w:val="E36C0A" w:themeColor="accent6" w:themeShade="BF"/>
                <w:sz w:val="16"/>
                <w:szCs w:val="16"/>
              </w:rPr>
              <w:t xml:space="preserve"> of </w:t>
            </w:r>
            <w:r w:rsidRPr="00EE3C43">
              <w:rPr>
                <w:rFonts w:ascii="Arial Narrow" w:hAnsi="Arial Narrow"/>
                <w:b/>
                <w:bCs/>
                <w:color w:val="E36C0A" w:themeColor="accent6" w:themeShade="BF"/>
                <w:sz w:val="16"/>
                <w:szCs w:val="16"/>
              </w:rPr>
              <w:fldChar w:fldCharType="begin"/>
            </w:r>
            <w:r w:rsidR="00704A97" w:rsidRPr="00EE3C43">
              <w:rPr>
                <w:rFonts w:ascii="Arial Narrow" w:hAnsi="Arial Narrow"/>
                <w:b/>
                <w:bCs/>
                <w:color w:val="E36C0A" w:themeColor="accent6" w:themeShade="BF"/>
                <w:sz w:val="16"/>
                <w:szCs w:val="16"/>
              </w:rPr>
              <w:instrText xml:space="preserve"> NUMPAGES  </w:instrText>
            </w:r>
            <w:r w:rsidRPr="00EE3C43">
              <w:rPr>
                <w:rFonts w:ascii="Arial Narrow" w:hAnsi="Arial Narrow"/>
                <w:b/>
                <w:bCs/>
                <w:color w:val="E36C0A" w:themeColor="accent6" w:themeShade="BF"/>
                <w:sz w:val="16"/>
                <w:szCs w:val="16"/>
              </w:rPr>
              <w:fldChar w:fldCharType="separate"/>
            </w:r>
            <w:r w:rsidR="003F5458">
              <w:rPr>
                <w:rFonts w:ascii="Arial Narrow" w:hAnsi="Arial Narrow"/>
                <w:b/>
                <w:bCs/>
                <w:noProof/>
                <w:color w:val="E36C0A" w:themeColor="accent6" w:themeShade="BF"/>
                <w:sz w:val="16"/>
                <w:szCs w:val="16"/>
              </w:rPr>
              <w:t>5</w:t>
            </w:r>
            <w:r w:rsidRPr="00EE3C43">
              <w:rPr>
                <w:rFonts w:ascii="Arial Narrow" w:hAnsi="Arial Narrow"/>
                <w:b/>
                <w:bCs/>
                <w:color w:val="E36C0A" w:themeColor="accent6" w:themeShade="BF"/>
                <w:sz w:val="16"/>
                <w:szCs w:val="16"/>
              </w:rPr>
              <w:fldChar w:fldCharType="end"/>
            </w:r>
          </w:p>
        </w:sdtContent>
      </w:sdt>
    </w:sdtContent>
  </w:sdt>
  <w:p w:rsidR="00704A97" w:rsidRDefault="00704A97">
    <w:pPr>
      <w:pStyle w:val="Footer"/>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46031" w:rsidRDefault="000E4A7A">
    <w:pPr>
      <w:pStyle w:val="Footer"/>
    </w:pPr>
    <w:r w:rsidRPr="000E4A7A">
      <w:rPr>
        <w:rFonts w:ascii="Arial Narrow" w:hAnsi="Arial Narrow" w:cs="Arial"/>
        <w:b/>
        <w:noProof/>
        <w:sz w:val="16"/>
        <w:szCs w:val="16"/>
        <w:lang w:eastAsia="en-ZA"/>
      </w:rPr>
      <w:pict>
        <v:shapetype id="_x0000_t202" coordsize="21600,21600" o:spt="202" path="m,l,21600r21600,l21600,xe">
          <v:stroke joinstyle="miter"/>
          <v:path gradientshapeok="t" o:connecttype="rect"/>
        </v:shapetype>
        <v:shape id="Text Box 5" o:spid="_x0000_s4097" type="#_x0000_t202" style="position:absolute;margin-left:24.4pt;margin-top:-9.2pt;width:397.75pt;height:44.45pt;z-index:251666432;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3w+LQAIAAH8EAAAOAAAAZHJzL2Uyb0RvYy54bWysVE1v2zAMvQ/YfxB0X2wncdoZcYqsRYYB&#10;QVsgGXpWZDk2ZomapMTufv0o2U6DbqdhF5kin/j1SC/vOtmQszC2BpXTZBJTIhSHolbHnH7fbz7d&#10;UmIdUwVrQImcvgpL71YfPyxbnYkpVNAUwhB0omzW6pxWzuksiiyvhGR2AlooNJZgJHN4NceoMKxF&#10;77KJpnG8iFowhTbAhbWofeiNdBX8l6Xg7qksrXCkySnm5sJpwnnwZ7RasuxomK5qPqTB/iELyWqF&#10;QS+uHphj5GTqP1zJmhuwULoJBxlBWdZchBqwmiR+V82uYlqEWrA5Vl/aZP+fW/54fjakLnKaUqKY&#10;RIr2onPkC3Qk9d1ptc0QtNMIcx2qkeVQqdVb4D8sQqIrTP/AItp3oyuN9F+sk+BDJOD10nQfhaMy&#10;jdNkcTOjhKMtXczT+czHjd5ea2PdVwGSeCGnBkkNGbDz1roeOkJ8MAWbumlQz7JGkTani1kahwcX&#10;CzpvlAeIMCKDG19Gn7mXXHfoQmOSsQ0HKF6xCwb6KbKab2rMaMuse2YGxwbrw1VwT3iUDWBkGCRK&#10;KjC//qb3eGQTrZS0OIY5tT9PzAhKmm8Kef6czOd+bsNlnt5M8WKuLYdrizrJe8BJT3DpNA+ix7tm&#10;FEsD8gU3Zu2jookpjrFz6kbx3vXLgRvHxXodQDipmrmt2mk+ku/7ve9emNEDKQ7pfIRxYFn2jpse&#10;27OzPjko60Cc73Pf1WGKcMoD9cNG+jW6vgfU239j9RsAAP//AwBQSwMEFAAGAAgAAAAhAKsbhdDf&#10;AAAACQEAAA8AAABkcnMvZG93bnJldi54bWxMj8FOwzAQRO9I/IO1SNxapxAgCnGqCsEFCaGWSoib&#10;Gy9xwF4H223D37Oc4Dja0ds3zXLyThwwpiGQgsW8AIHUBTNQr2D78jCrQKSsyWgXCBV8Y4Jle3rS&#10;6NqEI63xsMm9YAilWiuwOY+1lKmz6HWahxGJb+8hep05xl6aqI8M905eFMW19Hog/mD1iHcWu8/N&#10;3iu4qd6M/YiP0/b1afVln0fp7rVU6vxsWt2CyDjlvzL86rM6tOy0C3sySTgFZcXmWcFsUZUguFCV&#10;5SWIHdOLK5BtI/8vaH8AAAD//wMAUEsBAi0AFAAGAAgAAAAhALaDOJL+AAAA4QEAABMAAAAAAAAA&#10;AAAAAAAAAAAAAFtDb250ZW50X1R5cGVzXS54bWxQSwECLQAUAAYACAAAACEAOP0h/9YAAACUAQAA&#10;CwAAAAAAAAAAAAAAAAAvAQAAX3JlbHMvLnJlbHNQSwECLQAUAAYACAAAACEAkt8Pi0ACAAB/BAAA&#10;DgAAAAAAAAAAAAAAAAAuAgAAZHJzL2Uyb0RvYy54bWxQSwECLQAUAAYACAAAACEAqxuF0N8AAAAJ&#10;AQAADwAAAAAAAAAAAAAAAACaBAAAZHJzL2Rvd25yZXYueG1sUEsFBgAAAAAEAAQA8wAAAKYFAAAA&#10;AA==&#10;" filled="f" stroked="f" strokeweight=".5pt">
          <v:path arrowok="t"/>
          <v:textbox>
            <w:txbxContent>
              <w:p w:rsidR="00A053EC" w:rsidRDefault="00A053EC" w:rsidP="00AB0932">
                <w:pPr>
                  <w:spacing w:after="0" w:line="240" w:lineRule="auto"/>
                  <w:jc w:val="center"/>
                  <w:rPr>
                    <w:rFonts w:ascii="Arial Narrow" w:hAnsi="Arial Narrow"/>
                    <w:b/>
                    <w:color w:val="E36C0A" w:themeColor="accent6" w:themeShade="BF"/>
                    <w:sz w:val="16"/>
                  </w:rPr>
                </w:pPr>
                <w:r>
                  <w:rPr>
                    <w:rFonts w:ascii="Arial Narrow" w:hAnsi="Arial Narrow"/>
                    <w:b/>
                    <w:color w:val="E36C0A" w:themeColor="accent6" w:themeShade="BF"/>
                    <w:sz w:val="16"/>
                  </w:rPr>
                  <w:t>Grade 9 Lesson Plan: 1+4 Intervention – Term 2</w:t>
                </w:r>
              </w:p>
              <w:p w:rsidR="00AB0932" w:rsidRPr="00AB0932" w:rsidRDefault="00AB0932" w:rsidP="00AB0932">
                <w:pPr>
                  <w:pStyle w:val="ListParagraph"/>
                  <w:spacing w:after="0" w:line="240" w:lineRule="auto"/>
                  <w:ind w:left="360"/>
                  <w:jc w:val="both"/>
                  <w:rPr>
                    <w:rFonts w:ascii="Arial Narrow" w:hAnsi="Arial Narrow" w:cs="Arial"/>
                    <w:b/>
                    <w:bCs/>
                    <w:color w:val="E36C0A" w:themeColor="accent6" w:themeShade="BF"/>
                    <w:sz w:val="16"/>
                    <w:szCs w:val="16"/>
                  </w:rPr>
                </w:pPr>
                <w:r w:rsidRPr="00AB0932">
                  <w:rPr>
                    <w:rFonts w:ascii="Arial Narrow" w:hAnsi="Arial Narrow" w:cs="Arial"/>
                    <w:b/>
                    <w:color w:val="E36C0A" w:themeColor="accent6" w:themeShade="BF"/>
                    <w:sz w:val="16"/>
                    <w:szCs w:val="16"/>
                  </w:rPr>
                  <w:t xml:space="preserve">CONSTRUCTION OF GEOMETRIC FIGURES: </w:t>
                </w:r>
                <w:r w:rsidRPr="00AB0932">
                  <w:rPr>
                    <w:rFonts w:ascii="Arial Narrow" w:hAnsi="Arial Narrow" w:cs="Arial"/>
                    <w:bCs/>
                    <w:color w:val="E36C0A" w:themeColor="accent6" w:themeShade="BF"/>
                    <w:sz w:val="16"/>
                    <w:szCs w:val="16"/>
                  </w:rPr>
                  <w:t>Investigating properties of geometric figures</w:t>
                </w:r>
                <w:r w:rsidRPr="00AB0932">
                  <w:rPr>
                    <w:rFonts w:ascii="Arial Narrow" w:hAnsi="Arial Narrow" w:cs="Arial"/>
                    <w:b/>
                    <w:bCs/>
                    <w:color w:val="E36C0A" w:themeColor="accent6" w:themeShade="BF"/>
                    <w:sz w:val="16"/>
                    <w:szCs w:val="16"/>
                  </w:rPr>
                  <w:t xml:space="preserve"> </w:t>
                </w:r>
                <w:r w:rsidRPr="00AB0932">
                  <w:rPr>
                    <w:rFonts w:ascii="Arial Narrow" w:hAnsi="Arial Narrow" w:cs="Arial"/>
                    <w:b/>
                    <w:color w:val="E36C0A" w:themeColor="accent6" w:themeShade="BF"/>
                    <w:sz w:val="16"/>
                    <w:szCs w:val="16"/>
                  </w:rPr>
                  <w:t>(Lesson 13)</w:t>
                </w:r>
              </w:p>
              <w:p w:rsidR="00A053EC" w:rsidRPr="00EE3C43" w:rsidRDefault="00AB0932" w:rsidP="00AB0932">
                <w:pPr>
                  <w:pStyle w:val="ListParagraph"/>
                  <w:spacing w:after="0" w:line="240" w:lineRule="auto"/>
                  <w:ind w:left="360"/>
                  <w:jc w:val="center"/>
                  <w:rPr>
                    <w:rFonts w:ascii="Arial Narrow" w:hAnsi="Arial Narrow" w:cs="Arial"/>
                    <w:bCs/>
                    <w:color w:val="E36C0A" w:themeColor="accent6" w:themeShade="BF"/>
                    <w:sz w:val="16"/>
                    <w:szCs w:val="16"/>
                  </w:rPr>
                </w:pPr>
                <w:r w:rsidRPr="00EE3C43">
                  <w:rPr>
                    <w:rFonts w:ascii="Arial Narrow" w:hAnsi="Arial Narrow" w:cs="Arial"/>
                    <w:color w:val="E36C0A" w:themeColor="accent6" w:themeShade="BF"/>
                    <w:sz w:val="16"/>
                    <w:szCs w:val="16"/>
                  </w:rPr>
                  <w:t xml:space="preserve"> </w:t>
                </w:r>
                <w:r w:rsidR="00EE3C43" w:rsidRPr="00EE3C43">
                  <w:rPr>
                    <w:rFonts w:ascii="Arial Narrow" w:hAnsi="Arial Narrow" w:cs="Arial"/>
                    <w:color w:val="E36C0A" w:themeColor="accent6" w:themeShade="BF"/>
                    <w:sz w:val="16"/>
                    <w:szCs w:val="16"/>
                  </w:rPr>
                  <w:t>(Draft)</w:t>
                </w:r>
              </w:p>
              <w:p w:rsidR="00F46031" w:rsidRPr="00F46031" w:rsidRDefault="00F46031" w:rsidP="00F46031">
                <w:pPr>
                  <w:rPr>
                    <w:rFonts w:ascii="Arial Narrow" w:hAnsi="Arial Narrow"/>
                    <w:b/>
                    <w:color w:val="E36C0A" w:themeColor="accent6" w:themeShade="BF"/>
                    <w:sz w:val="16"/>
                  </w:rPr>
                </w:pPr>
              </w:p>
            </w:txbxContent>
          </v:textbox>
        </v:shape>
      </w:pic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807258" w:rsidRDefault="00807258" w:rsidP="00CC4059">
      <w:pPr>
        <w:spacing w:after="0" w:line="240" w:lineRule="auto"/>
      </w:pPr>
      <w:r>
        <w:separator/>
      </w:r>
    </w:p>
  </w:footnote>
  <w:footnote w:type="continuationSeparator" w:id="0">
    <w:p w:rsidR="00807258" w:rsidRDefault="00807258" w:rsidP="00CC4059">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46031" w:rsidRDefault="000E4A7A">
    <w:pPr>
      <w:pStyle w:val="Header"/>
    </w:pPr>
    <w:r w:rsidRPr="000E4A7A">
      <w:rPr>
        <w:noProof/>
        <w:lang w:eastAsia="en-ZA"/>
      </w:rPr>
      <w:pict>
        <v:rect id="Rectangle 2" o:spid="_x0000_s4100" style="position:absolute;margin-left:-69.5pt;margin-top:-34.15pt;width:51.95pt;height:840.4pt;z-index:251661312;visibility:visibl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xZ32bQIAADAFAAAOAAAAZHJzL2Uyb0RvYy54bWysVE1PGzEQvVfqf7B8L5sECLBig6IgqkoR&#10;IKDiPPHayaq2x7WdbNJf37F3Eyilh1a9WLbnzdfzG19ebY1mG+lDg7biw6MBZ9IKrBu7rPjXp5tP&#10;55yFCLYGjVZWfCcDv5p8/HDZulKOcIW6lp5REBvK1lV8FaMriyKIlTQQjtBJS0aF3kCko18WtYeW&#10;ohtdjAaDcdGir51HIUOg2+vOyCc5vlJSxDulgoxMV5xqi3n1eV2ktZhcQrn04FaN6MuAf6jCQGMp&#10;6SHUNURga9/8Fso0wmNAFY8EmgKVaoTMPVA3w8Gbbh5X4GTuhcgJ7kBT+H9hxe3m3rOmrviIMwuG&#10;nuiBSAO71JKNEj2tCyWhHt29Tw0GN0fxLZCh+MWSDqHHbJU3CUvtsW3menfgWm4jE3Q5Pr04G59y&#10;Jsg0HIzPjgfn+TUKKPfuzof4WaJhaVNxT3VljmEzDzEVAOUe0lfTFZBLiTstUw3aPkhFDeY6cgNJ&#10;WnKmPdsAiQKEkDaOU6cUL6MTSjVaHxyPc9qsyT859vjkKrPs/sb54JEzo40HZ9NY9O9l13HYl6w6&#10;/J6Bru9EwQLrHb2tx070wYmbhoicQ4j34EnlNA80ufGOFqWxrTj2O85W6H+8d5/wJD6yctbS1FQ8&#10;fF+Dl5zpL5ZkeTE8OUljlg8np2cjOvjXlsVri12bGdIbDOmPcCJvEz7q/VZ5NM804NOUlUxgBeWu&#10;uIh+f5jFbprpixByOs0wGi0HcW4fnUjBE6tJKE/bZ/CuV1MkId7ifsKgfCOqDps8LU7XEVWTFffC&#10;a883jWUWTv+FpLl/fc6ol49u8hMAAP//AwBQSwMEFAAGAAgAAAAhAMsDgOrgAAAADQEAAA8AAABk&#10;cnMvZG93bnJldi54bWxMj8tOwzAQRfdI/IM1ldilzoNGJY1TVZWAJWopeyc2SVQ/onjaJH/PsILd&#10;jObozrnlfraG3fUYeu8EJOsYmHaNV71rBVw+X6MtsIDSKWm80wIWHWBfPT6UslB+cid9P2PLKMSF&#10;QgroEIeC89B02sqw9oN2dPv2o5VI69hyNcqJwq3haRzn3Mre0YdODvrY6eZ6vlkBp/fG4uV4+Fie&#10;l9pOb2jsNf0S4mk1H3bAUM/4B8OvPqlDRU61vzkVmBEQJdkLlUGa8m0GjJAo2yTAamLzJN0Ar0r+&#10;v0X1AwAA//8DAFBLAQItABQABgAIAAAAIQC2gziS/gAAAOEBAAATAAAAAAAAAAAAAAAAAAAAAABb&#10;Q29udGVudF9UeXBlc10ueG1sUEsBAi0AFAAGAAgAAAAhADj9If/WAAAAlAEAAAsAAAAAAAAAAAAA&#10;AAAALwEAAF9yZWxzLy5yZWxzUEsBAi0AFAAGAAgAAAAhAKPFnfZtAgAAMAUAAA4AAAAAAAAAAAAA&#10;AAAALgIAAGRycy9lMm9Eb2MueG1sUEsBAi0AFAAGAAgAAAAhAMsDgOrgAAAADQEAAA8AAAAAAAAA&#10;AAAAAAAAxwQAAGRycy9kb3ducmV2LnhtbFBLBQYAAAAABAAEAPMAAADUBQAAAAA=&#10;" fillcolor="#9a4906 [1641]" stroked="f">
          <v:fill color2="#f68a32 [3017]" rotate="t" angle="180" colors="0 #cb6c1d;52429f #ff8f2a;1 #ff8f26" focus="100%" type="gradient">
            <o:fill v:ext="view" type="gradientUnscaled"/>
          </v:fill>
          <v:shadow on="t" color="black" opacity="22937f" origin=",.5" offset="0,.63889mm"/>
          <v:path arrowok="t"/>
        </v:rect>
      </w:pict>
    </w: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46031" w:rsidRDefault="00F46031">
    <w:pPr>
      <w:pStyle w:val="Header"/>
    </w:pPr>
    <w:r w:rsidRPr="00CC4059">
      <w:rPr>
        <w:rFonts w:ascii="Arial Narrow" w:hAnsi="Arial Narrow" w:cs="Arial"/>
        <w:b/>
        <w:noProof/>
        <w:sz w:val="16"/>
        <w:szCs w:val="16"/>
        <w:lang w:val="en-GB" w:eastAsia="en-GB"/>
      </w:rPr>
      <w:drawing>
        <wp:anchor distT="0" distB="0" distL="114300" distR="114300" simplePos="0" relativeHeight="251668480" behindDoc="0" locked="0" layoutInCell="1" allowOverlap="1">
          <wp:simplePos x="0" y="0"/>
          <wp:positionH relativeFrom="column">
            <wp:posOffset>-140335</wp:posOffset>
          </wp:positionH>
          <wp:positionV relativeFrom="paragraph">
            <wp:posOffset>81280</wp:posOffset>
          </wp:positionV>
          <wp:extent cx="1813560" cy="697230"/>
          <wp:effectExtent l="0" t="0" r="0" b="7620"/>
          <wp:wrapSquare wrapText="bothSides"/>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sidR="000E4A7A" w:rsidRPr="000E4A7A">
      <w:rPr>
        <w:noProof/>
        <w:lang w:eastAsia="en-ZA"/>
      </w:rPr>
      <w:pict>
        <v:rect id="Rectangle 3" o:spid="_x0000_s4098" style="position:absolute;margin-left:-69.5pt;margin-top:-34.15pt;width:51.95pt;height:840.4pt;z-index:251664384;visibility:visible;mso-position-horizontal-relative:text;mso-position-vertical-relative:text;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jIzQTAMAAHgHAAAOAAAAZHJzL2Uyb0RvYy54bWysVdtOHDkQfY+0/2D5PXQPcwFGNAgRTbQS&#10;myBgxbPH7b5o3bZT9lzI1++xuxsGNtFGKC9uu6r6uOrUxeeX+06zrSLfWlPwyVHOmTLSlq2pC/73&#10;w+rjKWc+CFMKbY0q+JPy/PLijw/nO7dUx7axulTEAGL8cucK3oTgllnmZaM64Y+sUwbKylInAo5U&#10;ZyWJHdA7nR3n+SLbWSodWam8h/RTr+QXCb+qlAxfq8qrwHTB4VtIK6V1Hdfs4lwsaxKuaeXghniH&#10;F51oDS59hvokgmAbav8D1bWSrLdVOJK2y2xVtVKlGBDNJH8TzX0jnEqxgBzvnmnyvw9WftneEmvL&#10;gk85M6JDiu5AmjC1Vmwa6dk5v4TVvbulGKB3N1b+46HIXmniwQ82+4q6aIvw2D5x/fTMtdoHJiFc&#10;zM9OFnPOJFSTfHEyzU9TNjKxHH935MNnZTsWNwUn+JU4FtsbH6IDYjmaDNSXq1ZrRjY8tqFJ7AG8&#10;z4vHP8nKM2dBYJ7Enur1tSa2FaiP1cnZYrbo5Y0oVS+dT/J8qBMvwl+27MWTKcSjxwNMcqn2h9ec&#10;Jqso+YWrziJmX5LvuCr6id9/9a7ZT+6aD3Kw+zYsiOqRR90ahioBvwv0YfyHeSm0QiWNrKCtUkKi&#10;R9rE1diYoD51vUSlHh1yYzdB0X1T7thab+hOACt6CeiyjRVwnPjBAQ08TxqoXmf7B/FHhIEXoV0j&#10;+vxNfxLnsw8pma/c81IZNS1jIBKdQmIoTEuhscMMWZE1fZXCL6YFvIaPmH3pS2r7Qk+Pkchp6ybc&#10;tTWjFoSGhpS6DTFoxPk/YJOB/IHTASj5fuCud73ba7VV+oHt0H4xfs4akBqZjEUXE57sUmP3vRy7&#10;em3LJ8wIxJNi8E6uWjTkjfDhVhCmJXDwAoSvWCptAW6HHfAtff+RPNpjiEHL2Q7Tt+D+20aQAlV/&#10;GnTn2WQ2A2xIh9n85BgHOtSsDzVm011bNPAENehk2kb7oMdtRbZ7xENxFW+FShiJuwsuA42H64Az&#10;VHhqpLq6SnuMaCfCjbl3cpwjceA87B8FuSH5AQPtix0ntVi+GU69bV/7V5tgqzZNrhdewXs8YLyn&#10;DAxlFN+Pw3OyenkwL/4FAAD//wMAUEsDBBQABgAIAAAAIQBELtlU4wAAAA0BAAAPAAAAZHJzL2Rv&#10;d25yZXYueG1sTI/BToNAEIbvJr7DZky80YWSkhZZGoKa9FTT6qHHLYxAZGeRXVr06R1PepvJfPnn&#10;+7PtbHpxwdF1lhREixAEUmXrjhoFb6/PwRqE85pq3VtCBV/oYJvf3mQ6re2VDng5+kZwCLlUK2i9&#10;H1IpXdWi0W5hByS+vdvRaM/r2Mh61FcON71chmEije6IP7R6wLLF6uM4GQU7OZWy+izM7rvcHx73&#10;nTw9FS9K3d/NxQMIj7P/g+FXn9UhZ6eznah2olcQRPGGy3ieknUMgpEgXkUgzswm0XIFMs/k/xb5&#10;DwAAAP//AwBQSwECLQAUAAYACAAAACEAtoM4kv4AAADhAQAAEwAAAAAAAAAAAAAAAAAAAAAAW0Nv&#10;bnRlbnRfVHlwZXNdLnhtbFBLAQItABQABgAIAAAAIQA4/SH/1gAAAJQBAAALAAAAAAAAAAAAAAAA&#10;AC8BAABfcmVscy8ucmVsc1BLAQItABQABgAIAAAAIQDrjIzQTAMAAHgHAAAOAAAAAAAAAAAAAAAA&#10;AC4CAABkcnMvZTJvRG9jLnhtbFBLAQItABQABgAIAAAAIQBELtlU4wAAAA0BAAAPAAAAAAAAAAAA&#10;AAAAAKYFAABkcnMvZG93bnJldi54bWxQSwUGAAAAAAQABADzAAAAtgYAAAAA&#10;" fillcolor="#cb6c1d" stroked="f">
          <v:fill color2="#ff8f26" rotate="t" angle="180" colors="0 #cb6c1d;52429f #ff8f2a;1 #ff8f26" focus="100%" type="gradient">
            <o:fill v:ext="view" type="gradientUnscaled"/>
          </v:fill>
          <v:shadow on="t" color="black" opacity="22937f" origin=",.5" offset="0,.63889mm"/>
          <v:path arrowok="t"/>
        </v:rect>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1C46F57"/>
    <w:multiLevelType w:val="hybridMultilevel"/>
    <w:tmpl w:val="494AEC10"/>
    <w:lvl w:ilvl="0" w:tplc="BF0A98E4">
      <w:start w:val="1"/>
      <w:numFmt w:val="bullet"/>
      <w:lvlText w:val=""/>
      <w:lvlJc w:val="left"/>
      <w:pPr>
        <w:ind w:left="720" w:hanging="360"/>
      </w:pPr>
      <w:rPr>
        <w:rFonts w:ascii="Symbol" w:hAnsi="Symbol" w:hint="default"/>
        <w:sz w:val="18"/>
      </w:rPr>
    </w:lvl>
    <w:lvl w:ilvl="1" w:tplc="1C090003">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
    <w:nsid w:val="0AC9789D"/>
    <w:multiLevelType w:val="hybridMultilevel"/>
    <w:tmpl w:val="E64A3B52"/>
    <w:lvl w:ilvl="0" w:tplc="1AB27B70">
      <w:start w:val="1"/>
      <w:numFmt w:val="bullet"/>
      <w:lvlText w:val=""/>
      <w:lvlJc w:val="left"/>
      <w:pPr>
        <w:ind w:left="720" w:hanging="360"/>
      </w:pPr>
      <w:rPr>
        <w:rFonts w:ascii="Symbol" w:hAnsi="Symbol" w:hint="default"/>
        <w:sz w:val="18"/>
      </w:rPr>
    </w:lvl>
    <w:lvl w:ilvl="1" w:tplc="1C090003">
      <w:start w:val="1"/>
      <w:numFmt w:val="bullet"/>
      <w:lvlText w:val="o"/>
      <w:lvlJc w:val="left"/>
      <w:pPr>
        <w:ind w:left="1440" w:hanging="360"/>
      </w:pPr>
      <w:rPr>
        <w:rFonts w:ascii="Courier New" w:hAnsi="Courier New" w:cs="Courier New" w:hint="default"/>
      </w:rPr>
    </w:lvl>
    <w:lvl w:ilvl="2" w:tplc="1C090005">
      <w:start w:val="1"/>
      <w:numFmt w:val="bullet"/>
      <w:lvlText w:val=""/>
      <w:lvlJc w:val="left"/>
      <w:pPr>
        <w:ind w:left="2160" w:hanging="360"/>
      </w:pPr>
      <w:rPr>
        <w:rFonts w:ascii="Wingdings" w:hAnsi="Wingdings" w:hint="default"/>
      </w:rPr>
    </w:lvl>
    <w:lvl w:ilvl="3" w:tplc="1C09000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
    <w:nsid w:val="11146A6C"/>
    <w:multiLevelType w:val="hybridMultilevel"/>
    <w:tmpl w:val="E19E22E4"/>
    <w:lvl w:ilvl="0" w:tplc="1C090017">
      <w:start w:val="1"/>
      <w:numFmt w:val="lowerLetter"/>
      <w:lvlText w:val="%1)"/>
      <w:lvlJc w:val="lef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
    <w:nsid w:val="20563B63"/>
    <w:multiLevelType w:val="multilevel"/>
    <w:tmpl w:val="0FA47E90"/>
    <w:lvl w:ilvl="0">
      <w:start w:val="1"/>
      <w:numFmt w:val="bullet"/>
      <w:lvlText w:val=""/>
      <w:lvlJc w:val="left"/>
      <w:pPr>
        <w:ind w:left="720" w:hanging="360"/>
      </w:pPr>
      <w:rPr>
        <w:rFonts w:ascii="Symbol" w:hAnsi="Symbol" w:hint="default"/>
        <w:sz w:val="18"/>
        <w:szCs w:val="18"/>
      </w:rPr>
    </w:lvl>
    <w:lvl w:ilvl="1">
      <w:start w:val="1"/>
      <w:numFmt w:val="bullet"/>
      <w:lvlText w:val=""/>
      <w:lvlJc w:val="left"/>
      <w:pPr>
        <w:ind w:left="1080" w:hanging="360"/>
      </w:pPr>
      <w:rPr>
        <w:rFonts w:ascii="Wingdings" w:hAnsi="Wingding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5040" w:hanging="1800"/>
      </w:pPr>
      <w:rPr>
        <w:rFonts w:hint="default"/>
      </w:rPr>
    </w:lvl>
  </w:abstractNum>
  <w:abstractNum w:abstractNumId="4">
    <w:nsid w:val="2B3F3DB4"/>
    <w:multiLevelType w:val="hybridMultilevel"/>
    <w:tmpl w:val="16840DBC"/>
    <w:lvl w:ilvl="0" w:tplc="378EB636">
      <w:start w:val="1"/>
      <w:numFmt w:val="bullet"/>
      <w:lvlText w:val=""/>
      <w:lvlJc w:val="left"/>
      <w:pPr>
        <w:ind w:left="360" w:hanging="360"/>
      </w:pPr>
      <w:rPr>
        <w:rFonts w:ascii="Symbol" w:hAnsi="Symbol" w:hint="default"/>
        <w:sz w:val="18"/>
        <w:szCs w:val="18"/>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5">
    <w:nsid w:val="2E134F95"/>
    <w:multiLevelType w:val="hybridMultilevel"/>
    <w:tmpl w:val="873EC2E2"/>
    <w:lvl w:ilvl="0" w:tplc="B6B27C56">
      <w:start w:val="1"/>
      <w:numFmt w:val="bullet"/>
      <w:lvlText w:val=""/>
      <w:lvlJc w:val="left"/>
      <w:pPr>
        <w:ind w:left="720" w:hanging="360"/>
      </w:pPr>
      <w:rPr>
        <w:rFonts w:ascii="Symbol" w:hAnsi="Symbol" w:hint="default"/>
        <w:sz w:val="18"/>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6">
    <w:nsid w:val="301F63EA"/>
    <w:multiLevelType w:val="multilevel"/>
    <w:tmpl w:val="FEBE4B06"/>
    <w:lvl w:ilvl="0">
      <w:start w:val="1"/>
      <w:numFmt w:val="bullet"/>
      <w:lvlText w:val=""/>
      <w:lvlJc w:val="left"/>
      <w:pPr>
        <w:ind w:left="720" w:hanging="360"/>
      </w:pPr>
      <w:rPr>
        <w:rFonts w:ascii="Symbol" w:hAnsi="Symbol" w:hint="default"/>
        <w:sz w:val="18"/>
        <w:szCs w:val="18"/>
      </w:rPr>
    </w:lvl>
    <w:lvl w:ilvl="1">
      <w:start w:val="1"/>
      <w:numFmt w:val="decimal"/>
      <w:isLgl/>
      <w:lvlText w:val="%1.%2"/>
      <w:lvlJc w:val="left"/>
      <w:pPr>
        <w:ind w:left="1080" w:hanging="36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5040" w:hanging="1800"/>
      </w:pPr>
      <w:rPr>
        <w:rFonts w:hint="default"/>
      </w:rPr>
    </w:lvl>
  </w:abstractNum>
  <w:abstractNum w:abstractNumId="7">
    <w:nsid w:val="33C53786"/>
    <w:multiLevelType w:val="hybridMultilevel"/>
    <w:tmpl w:val="17C8BDAA"/>
    <w:lvl w:ilvl="0" w:tplc="C6E49208">
      <w:start w:val="1"/>
      <w:numFmt w:val="lowerLetter"/>
      <w:lvlText w:val="%1)"/>
      <w:lvlJc w:val="left"/>
      <w:pPr>
        <w:ind w:left="360" w:hanging="360"/>
      </w:pPr>
      <w:rPr>
        <w:b w:val="0"/>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8">
    <w:nsid w:val="377A05A0"/>
    <w:multiLevelType w:val="multilevel"/>
    <w:tmpl w:val="0FA47E90"/>
    <w:lvl w:ilvl="0">
      <w:start w:val="1"/>
      <w:numFmt w:val="bullet"/>
      <w:lvlText w:val=""/>
      <w:lvlJc w:val="left"/>
      <w:pPr>
        <w:ind w:left="720" w:hanging="360"/>
      </w:pPr>
      <w:rPr>
        <w:rFonts w:ascii="Symbol" w:hAnsi="Symbol" w:hint="default"/>
        <w:sz w:val="18"/>
        <w:szCs w:val="18"/>
      </w:rPr>
    </w:lvl>
    <w:lvl w:ilvl="1">
      <w:start w:val="1"/>
      <w:numFmt w:val="bullet"/>
      <w:lvlText w:val=""/>
      <w:lvlJc w:val="left"/>
      <w:pPr>
        <w:ind w:left="1080" w:hanging="360"/>
      </w:pPr>
      <w:rPr>
        <w:rFonts w:ascii="Wingdings" w:hAnsi="Wingding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5040" w:hanging="1800"/>
      </w:pPr>
      <w:rPr>
        <w:rFonts w:hint="default"/>
      </w:rPr>
    </w:lvl>
  </w:abstractNum>
  <w:abstractNum w:abstractNumId="9">
    <w:nsid w:val="4A555AE7"/>
    <w:multiLevelType w:val="multilevel"/>
    <w:tmpl w:val="6CCA1166"/>
    <w:lvl w:ilvl="0">
      <w:start w:val="1"/>
      <w:numFmt w:val="decimal"/>
      <w:lvlText w:val="%1."/>
      <w:lvlJc w:val="left"/>
      <w:pPr>
        <w:ind w:left="360" w:hanging="360"/>
      </w:pPr>
      <w:rPr>
        <w:rFonts w:hint="default"/>
        <w:b/>
        <w:color w:val="E36C0A" w:themeColor="accent6" w:themeShade="BF"/>
      </w:rPr>
    </w:lvl>
    <w:lvl w:ilvl="1">
      <w:start w:val="1"/>
      <w:numFmt w:val="decimal"/>
      <w:isLgl/>
      <w:lvlText w:val="%1.%2"/>
      <w:lvlJc w:val="left"/>
      <w:pPr>
        <w:ind w:left="720" w:hanging="360"/>
      </w:pPr>
      <w:rPr>
        <w:rFonts w:hint="default"/>
        <w:b w:val="0"/>
      </w:rPr>
    </w:lvl>
    <w:lvl w:ilvl="2">
      <w:start w:val="1"/>
      <w:numFmt w:val="decimal"/>
      <w:isLgl/>
      <w:lvlText w:val="%1.%2.%3"/>
      <w:lvlJc w:val="left"/>
      <w:pPr>
        <w:ind w:left="1440" w:hanging="720"/>
      </w:pPr>
      <w:rPr>
        <w:rFonts w:hint="default"/>
        <w:b/>
      </w:rPr>
    </w:lvl>
    <w:lvl w:ilvl="3">
      <w:start w:val="1"/>
      <w:numFmt w:val="decimal"/>
      <w:isLgl/>
      <w:lvlText w:val="%1.%2.%3.%4"/>
      <w:lvlJc w:val="left"/>
      <w:pPr>
        <w:ind w:left="1800" w:hanging="720"/>
      </w:pPr>
      <w:rPr>
        <w:rFonts w:hint="default"/>
        <w:b/>
      </w:rPr>
    </w:lvl>
    <w:lvl w:ilvl="4">
      <w:start w:val="1"/>
      <w:numFmt w:val="decimal"/>
      <w:isLgl/>
      <w:lvlText w:val="%1.%2.%3.%4.%5"/>
      <w:lvlJc w:val="left"/>
      <w:pPr>
        <w:ind w:left="2520" w:hanging="1080"/>
      </w:pPr>
      <w:rPr>
        <w:rFonts w:hint="default"/>
        <w:b/>
      </w:rPr>
    </w:lvl>
    <w:lvl w:ilvl="5">
      <w:start w:val="1"/>
      <w:numFmt w:val="decimal"/>
      <w:isLgl/>
      <w:lvlText w:val="%1.%2.%3.%4.%5.%6"/>
      <w:lvlJc w:val="left"/>
      <w:pPr>
        <w:ind w:left="2880" w:hanging="1080"/>
      </w:pPr>
      <w:rPr>
        <w:rFonts w:hint="default"/>
        <w:b/>
      </w:rPr>
    </w:lvl>
    <w:lvl w:ilvl="6">
      <w:start w:val="1"/>
      <w:numFmt w:val="decimal"/>
      <w:isLgl/>
      <w:lvlText w:val="%1.%2.%3.%4.%5.%6.%7"/>
      <w:lvlJc w:val="left"/>
      <w:pPr>
        <w:ind w:left="3600" w:hanging="1440"/>
      </w:pPr>
      <w:rPr>
        <w:rFonts w:hint="default"/>
        <w:b/>
      </w:rPr>
    </w:lvl>
    <w:lvl w:ilvl="7">
      <w:start w:val="1"/>
      <w:numFmt w:val="decimal"/>
      <w:isLgl/>
      <w:lvlText w:val="%1.%2.%3.%4.%5.%6.%7.%8"/>
      <w:lvlJc w:val="left"/>
      <w:pPr>
        <w:ind w:left="3960" w:hanging="1440"/>
      </w:pPr>
      <w:rPr>
        <w:rFonts w:hint="default"/>
        <w:b/>
      </w:rPr>
    </w:lvl>
    <w:lvl w:ilvl="8">
      <w:start w:val="1"/>
      <w:numFmt w:val="decimal"/>
      <w:isLgl/>
      <w:lvlText w:val="%1.%2.%3.%4.%5.%6.%7.%8.%9"/>
      <w:lvlJc w:val="left"/>
      <w:pPr>
        <w:ind w:left="4680" w:hanging="1800"/>
      </w:pPr>
      <w:rPr>
        <w:rFonts w:hint="default"/>
        <w:b/>
      </w:rPr>
    </w:lvl>
  </w:abstractNum>
  <w:abstractNum w:abstractNumId="10">
    <w:nsid w:val="4F2E5606"/>
    <w:multiLevelType w:val="hybridMultilevel"/>
    <w:tmpl w:val="BDD62A92"/>
    <w:lvl w:ilvl="0" w:tplc="B6B27C56">
      <w:start w:val="1"/>
      <w:numFmt w:val="bullet"/>
      <w:lvlText w:val=""/>
      <w:lvlJc w:val="left"/>
      <w:pPr>
        <w:ind w:left="1080" w:hanging="360"/>
      </w:pPr>
      <w:rPr>
        <w:rFonts w:ascii="Symbol" w:hAnsi="Symbol" w:hint="default"/>
        <w:sz w:val="18"/>
      </w:rPr>
    </w:lvl>
    <w:lvl w:ilvl="1" w:tplc="1C090003" w:tentative="1">
      <w:start w:val="1"/>
      <w:numFmt w:val="bullet"/>
      <w:lvlText w:val="o"/>
      <w:lvlJc w:val="left"/>
      <w:pPr>
        <w:ind w:left="1800" w:hanging="360"/>
      </w:pPr>
      <w:rPr>
        <w:rFonts w:ascii="Courier New" w:hAnsi="Courier New" w:cs="Courier New" w:hint="default"/>
      </w:rPr>
    </w:lvl>
    <w:lvl w:ilvl="2" w:tplc="1C090005" w:tentative="1">
      <w:start w:val="1"/>
      <w:numFmt w:val="bullet"/>
      <w:lvlText w:val=""/>
      <w:lvlJc w:val="left"/>
      <w:pPr>
        <w:ind w:left="2520" w:hanging="360"/>
      </w:pPr>
      <w:rPr>
        <w:rFonts w:ascii="Wingdings" w:hAnsi="Wingdings" w:hint="default"/>
      </w:rPr>
    </w:lvl>
    <w:lvl w:ilvl="3" w:tplc="1C090001" w:tentative="1">
      <w:start w:val="1"/>
      <w:numFmt w:val="bullet"/>
      <w:lvlText w:val=""/>
      <w:lvlJc w:val="left"/>
      <w:pPr>
        <w:ind w:left="3240" w:hanging="360"/>
      </w:pPr>
      <w:rPr>
        <w:rFonts w:ascii="Symbol" w:hAnsi="Symbol" w:hint="default"/>
      </w:rPr>
    </w:lvl>
    <w:lvl w:ilvl="4" w:tplc="1C090003" w:tentative="1">
      <w:start w:val="1"/>
      <w:numFmt w:val="bullet"/>
      <w:lvlText w:val="o"/>
      <w:lvlJc w:val="left"/>
      <w:pPr>
        <w:ind w:left="3960" w:hanging="360"/>
      </w:pPr>
      <w:rPr>
        <w:rFonts w:ascii="Courier New" w:hAnsi="Courier New" w:cs="Courier New" w:hint="default"/>
      </w:rPr>
    </w:lvl>
    <w:lvl w:ilvl="5" w:tplc="1C090005" w:tentative="1">
      <w:start w:val="1"/>
      <w:numFmt w:val="bullet"/>
      <w:lvlText w:val=""/>
      <w:lvlJc w:val="left"/>
      <w:pPr>
        <w:ind w:left="4680" w:hanging="360"/>
      </w:pPr>
      <w:rPr>
        <w:rFonts w:ascii="Wingdings" w:hAnsi="Wingdings" w:hint="default"/>
      </w:rPr>
    </w:lvl>
    <w:lvl w:ilvl="6" w:tplc="1C090001" w:tentative="1">
      <w:start w:val="1"/>
      <w:numFmt w:val="bullet"/>
      <w:lvlText w:val=""/>
      <w:lvlJc w:val="left"/>
      <w:pPr>
        <w:ind w:left="5400" w:hanging="360"/>
      </w:pPr>
      <w:rPr>
        <w:rFonts w:ascii="Symbol" w:hAnsi="Symbol" w:hint="default"/>
      </w:rPr>
    </w:lvl>
    <w:lvl w:ilvl="7" w:tplc="1C090003" w:tentative="1">
      <w:start w:val="1"/>
      <w:numFmt w:val="bullet"/>
      <w:lvlText w:val="o"/>
      <w:lvlJc w:val="left"/>
      <w:pPr>
        <w:ind w:left="6120" w:hanging="360"/>
      </w:pPr>
      <w:rPr>
        <w:rFonts w:ascii="Courier New" w:hAnsi="Courier New" w:cs="Courier New" w:hint="default"/>
      </w:rPr>
    </w:lvl>
    <w:lvl w:ilvl="8" w:tplc="1C090005" w:tentative="1">
      <w:start w:val="1"/>
      <w:numFmt w:val="bullet"/>
      <w:lvlText w:val=""/>
      <w:lvlJc w:val="left"/>
      <w:pPr>
        <w:ind w:left="6840" w:hanging="360"/>
      </w:pPr>
      <w:rPr>
        <w:rFonts w:ascii="Wingdings" w:hAnsi="Wingdings" w:hint="default"/>
      </w:rPr>
    </w:lvl>
  </w:abstractNum>
  <w:abstractNum w:abstractNumId="11">
    <w:nsid w:val="65CA36F0"/>
    <w:multiLevelType w:val="hybridMultilevel"/>
    <w:tmpl w:val="EDD48494"/>
    <w:lvl w:ilvl="0" w:tplc="9E746D46">
      <w:start w:val="1"/>
      <w:numFmt w:val="lowerLetter"/>
      <w:lvlText w:val="(%1)"/>
      <w:lvlJc w:val="left"/>
      <w:pPr>
        <w:ind w:left="720" w:hanging="360"/>
      </w:pPr>
      <w:rPr>
        <w:rFonts w:hint="default"/>
        <w:sz w:val="22"/>
        <w:szCs w:val="22"/>
      </w:rPr>
    </w:lvl>
    <w:lvl w:ilvl="1" w:tplc="1C090003">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2">
    <w:nsid w:val="6D1922AE"/>
    <w:multiLevelType w:val="hybridMultilevel"/>
    <w:tmpl w:val="5F04A5AA"/>
    <w:lvl w:ilvl="0" w:tplc="08090017">
      <w:start w:val="1"/>
      <w:numFmt w:val="lowerLetter"/>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13">
    <w:nsid w:val="79130DD4"/>
    <w:multiLevelType w:val="hybridMultilevel"/>
    <w:tmpl w:val="BF026752"/>
    <w:lvl w:ilvl="0" w:tplc="172082BA">
      <w:start w:val="1"/>
      <w:numFmt w:val="lowerLetter"/>
      <w:lvlText w:val="(%1)"/>
      <w:lvlJc w:val="left"/>
      <w:pPr>
        <w:ind w:left="360" w:hanging="360"/>
      </w:pPr>
      <w:rPr>
        <w:rFonts w:hint="default"/>
        <w:sz w:val="22"/>
        <w:szCs w:val="22"/>
      </w:rPr>
    </w:lvl>
    <w:lvl w:ilvl="1" w:tplc="1C090003">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num w:numId="1">
    <w:abstractNumId w:val="9"/>
  </w:num>
  <w:num w:numId="2">
    <w:abstractNumId w:val="0"/>
  </w:num>
  <w:num w:numId="3">
    <w:abstractNumId w:val="1"/>
  </w:num>
  <w:num w:numId="4">
    <w:abstractNumId w:val="6"/>
  </w:num>
  <w:num w:numId="5">
    <w:abstractNumId w:val="4"/>
  </w:num>
  <w:num w:numId="6">
    <w:abstractNumId w:val="3"/>
  </w:num>
  <w:num w:numId="7">
    <w:abstractNumId w:val="8"/>
  </w:num>
  <w:num w:numId="8">
    <w:abstractNumId w:val="5"/>
  </w:num>
  <w:num w:numId="9">
    <w:abstractNumId w:val="2"/>
  </w:num>
  <w:num w:numId="10">
    <w:abstractNumId w:val="10"/>
  </w:num>
  <w:num w:numId="11">
    <w:abstractNumId w:val="13"/>
  </w:num>
  <w:num w:numId="12">
    <w:abstractNumId w:val="11"/>
  </w:num>
  <w:num w:numId="13">
    <w:abstractNumId w:val="12"/>
  </w:num>
  <w:num w:numId="14">
    <w:abstractNumId w:val="7"/>
  </w:num>
  <w:numIdMacAtCleanup w:val="12"/>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proofState w:spelling="clean" w:grammar="clean"/>
  <w:defaultTabStop w:val="720"/>
  <w:characterSpacingControl w:val="doNotCompress"/>
  <w:hdrShapeDefaults>
    <o:shapedefaults v:ext="edit" spidmax="5122"/>
    <o:shapelayout v:ext="edit">
      <o:idmap v:ext="edit" data="4"/>
    </o:shapelayout>
  </w:hdrShapeDefaults>
  <w:footnotePr>
    <w:footnote w:id="-1"/>
    <w:footnote w:id="0"/>
  </w:footnotePr>
  <w:endnotePr>
    <w:endnote w:id="-1"/>
    <w:endnote w:id="0"/>
  </w:endnotePr>
  <w:compat/>
  <w:rsids>
    <w:rsidRoot w:val="00CC4059"/>
    <w:rsid w:val="00006E6F"/>
    <w:rsid w:val="000102C4"/>
    <w:rsid w:val="00010E02"/>
    <w:rsid w:val="00011724"/>
    <w:rsid w:val="0001362D"/>
    <w:rsid w:val="00020A66"/>
    <w:rsid w:val="00023D18"/>
    <w:rsid w:val="00025E20"/>
    <w:rsid w:val="00034F3E"/>
    <w:rsid w:val="00035A21"/>
    <w:rsid w:val="00035B76"/>
    <w:rsid w:val="00037284"/>
    <w:rsid w:val="000407CC"/>
    <w:rsid w:val="00041042"/>
    <w:rsid w:val="000463A2"/>
    <w:rsid w:val="00047CD6"/>
    <w:rsid w:val="00051C1F"/>
    <w:rsid w:val="0005251F"/>
    <w:rsid w:val="00056D65"/>
    <w:rsid w:val="00057CE8"/>
    <w:rsid w:val="00061E7B"/>
    <w:rsid w:val="00063480"/>
    <w:rsid w:val="00071588"/>
    <w:rsid w:val="00071A63"/>
    <w:rsid w:val="00071C88"/>
    <w:rsid w:val="00082075"/>
    <w:rsid w:val="00082811"/>
    <w:rsid w:val="00093326"/>
    <w:rsid w:val="0009606C"/>
    <w:rsid w:val="0009688C"/>
    <w:rsid w:val="000A0190"/>
    <w:rsid w:val="000A40D7"/>
    <w:rsid w:val="000A7430"/>
    <w:rsid w:val="000A78F6"/>
    <w:rsid w:val="000A7D62"/>
    <w:rsid w:val="000B4492"/>
    <w:rsid w:val="000C1904"/>
    <w:rsid w:val="000C1BD2"/>
    <w:rsid w:val="000C1EAC"/>
    <w:rsid w:val="000C5581"/>
    <w:rsid w:val="000C57DA"/>
    <w:rsid w:val="000D0283"/>
    <w:rsid w:val="000D292B"/>
    <w:rsid w:val="000D2DFA"/>
    <w:rsid w:val="000D636D"/>
    <w:rsid w:val="000D66E0"/>
    <w:rsid w:val="000E43E5"/>
    <w:rsid w:val="000E4A7A"/>
    <w:rsid w:val="000E7350"/>
    <w:rsid w:val="000F4959"/>
    <w:rsid w:val="00100390"/>
    <w:rsid w:val="0010623D"/>
    <w:rsid w:val="00106FBA"/>
    <w:rsid w:val="0010763B"/>
    <w:rsid w:val="00116F89"/>
    <w:rsid w:val="001213E1"/>
    <w:rsid w:val="001279FE"/>
    <w:rsid w:val="00131ECE"/>
    <w:rsid w:val="00132093"/>
    <w:rsid w:val="00134626"/>
    <w:rsid w:val="00134E9B"/>
    <w:rsid w:val="00137278"/>
    <w:rsid w:val="0014138B"/>
    <w:rsid w:val="00143FC6"/>
    <w:rsid w:val="00145BC6"/>
    <w:rsid w:val="00150637"/>
    <w:rsid w:val="0015280E"/>
    <w:rsid w:val="00152923"/>
    <w:rsid w:val="00152AFA"/>
    <w:rsid w:val="00161848"/>
    <w:rsid w:val="001639AC"/>
    <w:rsid w:val="00171438"/>
    <w:rsid w:val="001761C3"/>
    <w:rsid w:val="00180BE2"/>
    <w:rsid w:val="00185EB2"/>
    <w:rsid w:val="001915D7"/>
    <w:rsid w:val="00191A3B"/>
    <w:rsid w:val="00193D07"/>
    <w:rsid w:val="001968CE"/>
    <w:rsid w:val="00197003"/>
    <w:rsid w:val="001A028D"/>
    <w:rsid w:val="001A203F"/>
    <w:rsid w:val="001B56B1"/>
    <w:rsid w:val="001B6C51"/>
    <w:rsid w:val="001C0A3D"/>
    <w:rsid w:val="001C1040"/>
    <w:rsid w:val="001C1365"/>
    <w:rsid w:val="001C245C"/>
    <w:rsid w:val="001C2F18"/>
    <w:rsid w:val="001C48C8"/>
    <w:rsid w:val="001C641A"/>
    <w:rsid w:val="001C7060"/>
    <w:rsid w:val="001D7790"/>
    <w:rsid w:val="001E2EF8"/>
    <w:rsid w:val="001E3439"/>
    <w:rsid w:val="001E6159"/>
    <w:rsid w:val="001F3412"/>
    <w:rsid w:val="001F5A21"/>
    <w:rsid w:val="001F701D"/>
    <w:rsid w:val="00211324"/>
    <w:rsid w:val="00217217"/>
    <w:rsid w:val="00217FD4"/>
    <w:rsid w:val="00221813"/>
    <w:rsid w:val="00225B21"/>
    <w:rsid w:val="002324CE"/>
    <w:rsid w:val="002413CB"/>
    <w:rsid w:val="0025150B"/>
    <w:rsid w:val="002675A4"/>
    <w:rsid w:val="002758B9"/>
    <w:rsid w:val="0027702F"/>
    <w:rsid w:val="00281EC9"/>
    <w:rsid w:val="0028656F"/>
    <w:rsid w:val="002901C9"/>
    <w:rsid w:val="00291A3D"/>
    <w:rsid w:val="00296A81"/>
    <w:rsid w:val="002A3DE3"/>
    <w:rsid w:val="002A763B"/>
    <w:rsid w:val="002B2692"/>
    <w:rsid w:val="002B29CC"/>
    <w:rsid w:val="002B59E7"/>
    <w:rsid w:val="002C322D"/>
    <w:rsid w:val="002C3C90"/>
    <w:rsid w:val="002C410E"/>
    <w:rsid w:val="002C620B"/>
    <w:rsid w:val="002D354F"/>
    <w:rsid w:val="002D4B5F"/>
    <w:rsid w:val="002D4E9B"/>
    <w:rsid w:val="002E119A"/>
    <w:rsid w:val="002E39EB"/>
    <w:rsid w:val="002E5008"/>
    <w:rsid w:val="002F1398"/>
    <w:rsid w:val="002F1B45"/>
    <w:rsid w:val="002F4F23"/>
    <w:rsid w:val="002F73B9"/>
    <w:rsid w:val="003043F2"/>
    <w:rsid w:val="00307C56"/>
    <w:rsid w:val="00312462"/>
    <w:rsid w:val="00316FF7"/>
    <w:rsid w:val="003174FA"/>
    <w:rsid w:val="00327188"/>
    <w:rsid w:val="00331D6A"/>
    <w:rsid w:val="003327A5"/>
    <w:rsid w:val="00332EFA"/>
    <w:rsid w:val="00332F79"/>
    <w:rsid w:val="00333491"/>
    <w:rsid w:val="00336D30"/>
    <w:rsid w:val="003401D2"/>
    <w:rsid w:val="00341038"/>
    <w:rsid w:val="0035063C"/>
    <w:rsid w:val="00350FB5"/>
    <w:rsid w:val="00353CF8"/>
    <w:rsid w:val="0035525D"/>
    <w:rsid w:val="00355654"/>
    <w:rsid w:val="0035579B"/>
    <w:rsid w:val="00357C77"/>
    <w:rsid w:val="003650D4"/>
    <w:rsid w:val="00365D1A"/>
    <w:rsid w:val="00372ABF"/>
    <w:rsid w:val="00373640"/>
    <w:rsid w:val="00374A81"/>
    <w:rsid w:val="00374B49"/>
    <w:rsid w:val="00381366"/>
    <w:rsid w:val="0038494B"/>
    <w:rsid w:val="00385B41"/>
    <w:rsid w:val="003869DC"/>
    <w:rsid w:val="0039348C"/>
    <w:rsid w:val="003A057F"/>
    <w:rsid w:val="003A2B80"/>
    <w:rsid w:val="003A4441"/>
    <w:rsid w:val="003A566B"/>
    <w:rsid w:val="003A7041"/>
    <w:rsid w:val="003B1DBC"/>
    <w:rsid w:val="003B360B"/>
    <w:rsid w:val="003B4133"/>
    <w:rsid w:val="003B446B"/>
    <w:rsid w:val="003B4FBA"/>
    <w:rsid w:val="003C32B3"/>
    <w:rsid w:val="003D2CBF"/>
    <w:rsid w:val="003D3E63"/>
    <w:rsid w:val="003D482C"/>
    <w:rsid w:val="003E1B60"/>
    <w:rsid w:val="003E29FD"/>
    <w:rsid w:val="003E7BA9"/>
    <w:rsid w:val="003F0C5C"/>
    <w:rsid w:val="003F2A9D"/>
    <w:rsid w:val="003F2F7F"/>
    <w:rsid w:val="003F5458"/>
    <w:rsid w:val="003F6327"/>
    <w:rsid w:val="003F7B6E"/>
    <w:rsid w:val="00405B2B"/>
    <w:rsid w:val="004063CE"/>
    <w:rsid w:val="004079C1"/>
    <w:rsid w:val="0041278B"/>
    <w:rsid w:val="00421104"/>
    <w:rsid w:val="0042432A"/>
    <w:rsid w:val="00427004"/>
    <w:rsid w:val="00430A07"/>
    <w:rsid w:val="00432E81"/>
    <w:rsid w:val="00433136"/>
    <w:rsid w:val="00434A54"/>
    <w:rsid w:val="00443C7A"/>
    <w:rsid w:val="004448F9"/>
    <w:rsid w:val="00457D99"/>
    <w:rsid w:val="00461CFE"/>
    <w:rsid w:val="00472D91"/>
    <w:rsid w:val="00475872"/>
    <w:rsid w:val="004774EE"/>
    <w:rsid w:val="004957B6"/>
    <w:rsid w:val="00497777"/>
    <w:rsid w:val="004A115F"/>
    <w:rsid w:val="004A4AEE"/>
    <w:rsid w:val="004A4B59"/>
    <w:rsid w:val="004A7B68"/>
    <w:rsid w:val="004B1958"/>
    <w:rsid w:val="004B22D9"/>
    <w:rsid w:val="004B29C5"/>
    <w:rsid w:val="004B7311"/>
    <w:rsid w:val="004C1F80"/>
    <w:rsid w:val="004C703B"/>
    <w:rsid w:val="004C71D1"/>
    <w:rsid w:val="004C74BC"/>
    <w:rsid w:val="004D2859"/>
    <w:rsid w:val="004D528C"/>
    <w:rsid w:val="004E4FC4"/>
    <w:rsid w:val="004E5D19"/>
    <w:rsid w:val="004E6DD4"/>
    <w:rsid w:val="004F79DE"/>
    <w:rsid w:val="00501A7C"/>
    <w:rsid w:val="00504479"/>
    <w:rsid w:val="005136B1"/>
    <w:rsid w:val="00517F34"/>
    <w:rsid w:val="0052111D"/>
    <w:rsid w:val="00523A59"/>
    <w:rsid w:val="00530A21"/>
    <w:rsid w:val="00534CDD"/>
    <w:rsid w:val="0053740B"/>
    <w:rsid w:val="00541D73"/>
    <w:rsid w:val="00542F3A"/>
    <w:rsid w:val="00545169"/>
    <w:rsid w:val="00551A01"/>
    <w:rsid w:val="005566BC"/>
    <w:rsid w:val="005569FD"/>
    <w:rsid w:val="00563873"/>
    <w:rsid w:val="00566104"/>
    <w:rsid w:val="0056745D"/>
    <w:rsid w:val="00567BD2"/>
    <w:rsid w:val="00567E71"/>
    <w:rsid w:val="00581C3C"/>
    <w:rsid w:val="0058621E"/>
    <w:rsid w:val="00586EF6"/>
    <w:rsid w:val="00593365"/>
    <w:rsid w:val="005975F4"/>
    <w:rsid w:val="005A128B"/>
    <w:rsid w:val="005A281C"/>
    <w:rsid w:val="005A7612"/>
    <w:rsid w:val="005E311F"/>
    <w:rsid w:val="005F4BA6"/>
    <w:rsid w:val="005F590F"/>
    <w:rsid w:val="0061293C"/>
    <w:rsid w:val="00624EDA"/>
    <w:rsid w:val="00627A33"/>
    <w:rsid w:val="00631B68"/>
    <w:rsid w:val="00632353"/>
    <w:rsid w:val="00633188"/>
    <w:rsid w:val="00640384"/>
    <w:rsid w:val="00641B99"/>
    <w:rsid w:val="00643816"/>
    <w:rsid w:val="00646AC6"/>
    <w:rsid w:val="00651824"/>
    <w:rsid w:val="00652011"/>
    <w:rsid w:val="0065253A"/>
    <w:rsid w:val="0065379E"/>
    <w:rsid w:val="00653D81"/>
    <w:rsid w:val="00654C60"/>
    <w:rsid w:val="00660A41"/>
    <w:rsid w:val="00665798"/>
    <w:rsid w:val="00666FFF"/>
    <w:rsid w:val="0066770A"/>
    <w:rsid w:val="0067061E"/>
    <w:rsid w:val="00670C9A"/>
    <w:rsid w:val="006731DC"/>
    <w:rsid w:val="00675CA2"/>
    <w:rsid w:val="00675FE5"/>
    <w:rsid w:val="00676089"/>
    <w:rsid w:val="00677045"/>
    <w:rsid w:val="00677969"/>
    <w:rsid w:val="00682B68"/>
    <w:rsid w:val="00685837"/>
    <w:rsid w:val="00697AE0"/>
    <w:rsid w:val="00697CFB"/>
    <w:rsid w:val="006A1FFE"/>
    <w:rsid w:val="006A3345"/>
    <w:rsid w:val="006A3543"/>
    <w:rsid w:val="006A3AB2"/>
    <w:rsid w:val="006A4DF8"/>
    <w:rsid w:val="006A5B37"/>
    <w:rsid w:val="006A69A6"/>
    <w:rsid w:val="006B1A9D"/>
    <w:rsid w:val="006B329F"/>
    <w:rsid w:val="006B351E"/>
    <w:rsid w:val="006D5C6D"/>
    <w:rsid w:val="006E4730"/>
    <w:rsid w:val="006F4541"/>
    <w:rsid w:val="006F7682"/>
    <w:rsid w:val="00701ACE"/>
    <w:rsid w:val="0070407B"/>
    <w:rsid w:val="00704A97"/>
    <w:rsid w:val="0071678B"/>
    <w:rsid w:val="00717F19"/>
    <w:rsid w:val="00721A84"/>
    <w:rsid w:val="00721F93"/>
    <w:rsid w:val="00723D84"/>
    <w:rsid w:val="007301FB"/>
    <w:rsid w:val="007307DD"/>
    <w:rsid w:val="00732C5E"/>
    <w:rsid w:val="00734D9E"/>
    <w:rsid w:val="0073558E"/>
    <w:rsid w:val="0073686D"/>
    <w:rsid w:val="00736EE0"/>
    <w:rsid w:val="00737DD8"/>
    <w:rsid w:val="00742A44"/>
    <w:rsid w:val="007540B1"/>
    <w:rsid w:val="0075631B"/>
    <w:rsid w:val="0075735B"/>
    <w:rsid w:val="00770C5A"/>
    <w:rsid w:val="00780FA0"/>
    <w:rsid w:val="0078459E"/>
    <w:rsid w:val="00790158"/>
    <w:rsid w:val="007A1D58"/>
    <w:rsid w:val="007A3361"/>
    <w:rsid w:val="007B1282"/>
    <w:rsid w:val="007B542A"/>
    <w:rsid w:val="007B5E81"/>
    <w:rsid w:val="007C0792"/>
    <w:rsid w:val="007D182C"/>
    <w:rsid w:val="007D291B"/>
    <w:rsid w:val="007D39CE"/>
    <w:rsid w:val="007D4E1A"/>
    <w:rsid w:val="007E2A31"/>
    <w:rsid w:val="007E2C7B"/>
    <w:rsid w:val="007E6989"/>
    <w:rsid w:val="007F0634"/>
    <w:rsid w:val="007F0BEA"/>
    <w:rsid w:val="007F6F77"/>
    <w:rsid w:val="007F7F07"/>
    <w:rsid w:val="008020F9"/>
    <w:rsid w:val="008070C5"/>
    <w:rsid w:val="00807258"/>
    <w:rsid w:val="00807613"/>
    <w:rsid w:val="0081076B"/>
    <w:rsid w:val="00814AB3"/>
    <w:rsid w:val="00817FD8"/>
    <w:rsid w:val="00821E81"/>
    <w:rsid w:val="00822FEC"/>
    <w:rsid w:val="00825F90"/>
    <w:rsid w:val="008344D9"/>
    <w:rsid w:val="00836649"/>
    <w:rsid w:val="00852397"/>
    <w:rsid w:val="00854268"/>
    <w:rsid w:val="008556C8"/>
    <w:rsid w:val="00857B2A"/>
    <w:rsid w:val="00860169"/>
    <w:rsid w:val="00865641"/>
    <w:rsid w:val="008661F1"/>
    <w:rsid w:val="00866CC0"/>
    <w:rsid w:val="00871B08"/>
    <w:rsid w:val="0087230B"/>
    <w:rsid w:val="00873394"/>
    <w:rsid w:val="008738E2"/>
    <w:rsid w:val="0087445A"/>
    <w:rsid w:val="00875277"/>
    <w:rsid w:val="00877616"/>
    <w:rsid w:val="0089308D"/>
    <w:rsid w:val="008A0B20"/>
    <w:rsid w:val="008A10AF"/>
    <w:rsid w:val="008A2544"/>
    <w:rsid w:val="008A624E"/>
    <w:rsid w:val="008A688A"/>
    <w:rsid w:val="008B05A1"/>
    <w:rsid w:val="008B19E6"/>
    <w:rsid w:val="008B5509"/>
    <w:rsid w:val="008D0A99"/>
    <w:rsid w:val="008D1C64"/>
    <w:rsid w:val="008D2919"/>
    <w:rsid w:val="008D37DC"/>
    <w:rsid w:val="008D7478"/>
    <w:rsid w:val="008E4F6F"/>
    <w:rsid w:val="008E773B"/>
    <w:rsid w:val="008E79AD"/>
    <w:rsid w:val="008F0731"/>
    <w:rsid w:val="008F1952"/>
    <w:rsid w:val="008F3F4E"/>
    <w:rsid w:val="008F44F3"/>
    <w:rsid w:val="008F7E8D"/>
    <w:rsid w:val="00901451"/>
    <w:rsid w:val="00903A2B"/>
    <w:rsid w:val="009060CE"/>
    <w:rsid w:val="00913475"/>
    <w:rsid w:val="00922BCB"/>
    <w:rsid w:val="00922D2F"/>
    <w:rsid w:val="009241E9"/>
    <w:rsid w:val="009251D3"/>
    <w:rsid w:val="00930EB8"/>
    <w:rsid w:val="00935CD4"/>
    <w:rsid w:val="00935F85"/>
    <w:rsid w:val="00945E47"/>
    <w:rsid w:val="00946411"/>
    <w:rsid w:val="00946B7F"/>
    <w:rsid w:val="009505D0"/>
    <w:rsid w:val="009612E8"/>
    <w:rsid w:val="00973D5B"/>
    <w:rsid w:val="00975E97"/>
    <w:rsid w:val="00981878"/>
    <w:rsid w:val="00981DA4"/>
    <w:rsid w:val="009821D6"/>
    <w:rsid w:val="00983A5E"/>
    <w:rsid w:val="0098452E"/>
    <w:rsid w:val="00984E0F"/>
    <w:rsid w:val="00991B75"/>
    <w:rsid w:val="00994D66"/>
    <w:rsid w:val="009A4382"/>
    <w:rsid w:val="009B02CB"/>
    <w:rsid w:val="009B1FE7"/>
    <w:rsid w:val="009B76D6"/>
    <w:rsid w:val="009D0ADC"/>
    <w:rsid w:val="009D60FE"/>
    <w:rsid w:val="009D6555"/>
    <w:rsid w:val="009E10BE"/>
    <w:rsid w:val="009E287B"/>
    <w:rsid w:val="009F081D"/>
    <w:rsid w:val="009F17BA"/>
    <w:rsid w:val="009F3669"/>
    <w:rsid w:val="009F64BC"/>
    <w:rsid w:val="00A0024A"/>
    <w:rsid w:val="00A03F9F"/>
    <w:rsid w:val="00A04048"/>
    <w:rsid w:val="00A04C61"/>
    <w:rsid w:val="00A053EC"/>
    <w:rsid w:val="00A06589"/>
    <w:rsid w:val="00A13838"/>
    <w:rsid w:val="00A14F22"/>
    <w:rsid w:val="00A2696C"/>
    <w:rsid w:val="00A26E97"/>
    <w:rsid w:val="00A27711"/>
    <w:rsid w:val="00A353BC"/>
    <w:rsid w:val="00A41D65"/>
    <w:rsid w:val="00A43144"/>
    <w:rsid w:val="00A43FE3"/>
    <w:rsid w:val="00A474D3"/>
    <w:rsid w:val="00A53161"/>
    <w:rsid w:val="00A56C38"/>
    <w:rsid w:val="00A571B7"/>
    <w:rsid w:val="00A62612"/>
    <w:rsid w:val="00A62AFA"/>
    <w:rsid w:val="00A63788"/>
    <w:rsid w:val="00A66B83"/>
    <w:rsid w:val="00A7062E"/>
    <w:rsid w:val="00A70DDB"/>
    <w:rsid w:val="00A77BB0"/>
    <w:rsid w:val="00A84BF6"/>
    <w:rsid w:val="00A955A4"/>
    <w:rsid w:val="00AA001A"/>
    <w:rsid w:val="00AA1BCE"/>
    <w:rsid w:val="00AA3A75"/>
    <w:rsid w:val="00AA59B8"/>
    <w:rsid w:val="00AB0932"/>
    <w:rsid w:val="00AB0A73"/>
    <w:rsid w:val="00AB4D32"/>
    <w:rsid w:val="00AB5159"/>
    <w:rsid w:val="00AC2E82"/>
    <w:rsid w:val="00AD15C4"/>
    <w:rsid w:val="00AD217D"/>
    <w:rsid w:val="00AD69D5"/>
    <w:rsid w:val="00AE4856"/>
    <w:rsid w:val="00AE49FE"/>
    <w:rsid w:val="00AE5C37"/>
    <w:rsid w:val="00AE5CFB"/>
    <w:rsid w:val="00AF6316"/>
    <w:rsid w:val="00B00974"/>
    <w:rsid w:val="00B04A52"/>
    <w:rsid w:val="00B06853"/>
    <w:rsid w:val="00B10182"/>
    <w:rsid w:val="00B10BFC"/>
    <w:rsid w:val="00B11BE2"/>
    <w:rsid w:val="00B27E1A"/>
    <w:rsid w:val="00B33994"/>
    <w:rsid w:val="00B36DD9"/>
    <w:rsid w:val="00B45345"/>
    <w:rsid w:val="00B823B9"/>
    <w:rsid w:val="00B91496"/>
    <w:rsid w:val="00B91DDA"/>
    <w:rsid w:val="00B92E72"/>
    <w:rsid w:val="00B9474A"/>
    <w:rsid w:val="00B965CC"/>
    <w:rsid w:val="00BA39F9"/>
    <w:rsid w:val="00BA56E2"/>
    <w:rsid w:val="00BA5EE7"/>
    <w:rsid w:val="00BA7456"/>
    <w:rsid w:val="00BB0D18"/>
    <w:rsid w:val="00BB2DA7"/>
    <w:rsid w:val="00BB5894"/>
    <w:rsid w:val="00BC08AD"/>
    <w:rsid w:val="00BD0A4B"/>
    <w:rsid w:val="00BE08ED"/>
    <w:rsid w:val="00BE50F9"/>
    <w:rsid w:val="00BF2470"/>
    <w:rsid w:val="00BF759E"/>
    <w:rsid w:val="00C01FC9"/>
    <w:rsid w:val="00C02F73"/>
    <w:rsid w:val="00C05161"/>
    <w:rsid w:val="00C059BD"/>
    <w:rsid w:val="00C068F8"/>
    <w:rsid w:val="00C10895"/>
    <w:rsid w:val="00C108C7"/>
    <w:rsid w:val="00C10FDB"/>
    <w:rsid w:val="00C1358F"/>
    <w:rsid w:val="00C16879"/>
    <w:rsid w:val="00C201B1"/>
    <w:rsid w:val="00C2184B"/>
    <w:rsid w:val="00C23E27"/>
    <w:rsid w:val="00C25956"/>
    <w:rsid w:val="00C25B33"/>
    <w:rsid w:val="00C3490C"/>
    <w:rsid w:val="00C377B3"/>
    <w:rsid w:val="00C40BA0"/>
    <w:rsid w:val="00C426C7"/>
    <w:rsid w:val="00C45744"/>
    <w:rsid w:val="00C5167F"/>
    <w:rsid w:val="00C60556"/>
    <w:rsid w:val="00C622C6"/>
    <w:rsid w:val="00C70395"/>
    <w:rsid w:val="00C73239"/>
    <w:rsid w:val="00C76A4E"/>
    <w:rsid w:val="00C80424"/>
    <w:rsid w:val="00C86CAC"/>
    <w:rsid w:val="00C92D35"/>
    <w:rsid w:val="00C964ED"/>
    <w:rsid w:val="00CA6FAD"/>
    <w:rsid w:val="00CB046D"/>
    <w:rsid w:val="00CB1BE6"/>
    <w:rsid w:val="00CB2C03"/>
    <w:rsid w:val="00CB2E2C"/>
    <w:rsid w:val="00CB2EC4"/>
    <w:rsid w:val="00CB62F9"/>
    <w:rsid w:val="00CB650B"/>
    <w:rsid w:val="00CC239F"/>
    <w:rsid w:val="00CC24FE"/>
    <w:rsid w:val="00CC314F"/>
    <w:rsid w:val="00CC3FA0"/>
    <w:rsid w:val="00CC4059"/>
    <w:rsid w:val="00CC4D53"/>
    <w:rsid w:val="00CC50D1"/>
    <w:rsid w:val="00CD3E9A"/>
    <w:rsid w:val="00CE11E8"/>
    <w:rsid w:val="00CE2DF0"/>
    <w:rsid w:val="00CE4D83"/>
    <w:rsid w:val="00CE573B"/>
    <w:rsid w:val="00CE700A"/>
    <w:rsid w:val="00CE7651"/>
    <w:rsid w:val="00CF2312"/>
    <w:rsid w:val="00CF28AC"/>
    <w:rsid w:val="00CF69FE"/>
    <w:rsid w:val="00D02922"/>
    <w:rsid w:val="00D04AE9"/>
    <w:rsid w:val="00D04F98"/>
    <w:rsid w:val="00D11524"/>
    <w:rsid w:val="00D149D0"/>
    <w:rsid w:val="00D14B64"/>
    <w:rsid w:val="00D207ED"/>
    <w:rsid w:val="00D22048"/>
    <w:rsid w:val="00D227E5"/>
    <w:rsid w:val="00D27A84"/>
    <w:rsid w:val="00D27B02"/>
    <w:rsid w:val="00D46F9A"/>
    <w:rsid w:val="00D519F7"/>
    <w:rsid w:val="00D52F28"/>
    <w:rsid w:val="00D53DA2"/>
    <w:rsid w:val="00D541F2"/>
    <w:rsid w:val="00D545CA"/>
    <w:rsid w:val="00D55F00"/>
    <w:rsid w:val="00D65014"/>
    <w:rsid w:val="00D6731C"/>
    <w:rsid w:val="00D7113C"/>
    <w:rsid w:val="00D71A3F"/>
    <w:rsid w:val="00D73E14"/>
    <w:rsid w:val="00D74B12"/>
    <w:rsid w:val="00D7510A"/>
    <w:rsid w:val="00D8093F"/>
    <w:rsid w:val="00D92451"/>
    <w:rsid w:val="00D96A67"/>
    <w:rsid w:val="00DA32D4"/>
    <w:rsid w:val="00DA626F"/>
    <w:rsid w:val="00DA6D3D"/>
    <w:rsid w:val="00DB28F1"/>
    <w:rsid w:val="00DB3031"/>
    <w:rsid w:val="00DB6FD5"/>
    <w:rsid w:val="00DB7FFC"/>
    <w:rsid w:val="00DD1625"/>
    <w:rsid w:val="00DD4111"/>
    <w:rsid w:val="00DD4D2A"/>
    <w:rsid w:val="00DD4DDD"/>
    <w:rsid w:val="00DE1E0D"/>
    <w:rsid w:val="00DE789F"/>
    <w:rsid w:val="00DF5944"/>
    <w:rsid w:val="00DF60FB"/>
    <w:rsid w:val="00DF6403"/>
    <w:rsid w:val="00DF74AC"/>
    <w:rsid w:val="00E01663"/>
    <w:rsid w:val="00E0598A"/>
    <w:rsid w:val="00E11915"/>
    <w:rsid w:val="00E14BF2"/>
    <w:rsid w:val="00E213CE"/>
    <w:rsid w:val="00E30047"/>
    <w:rsid w:val="00E324C1"/>
    <w:rsid w:val="00E354D0"/>
    <w:rsid w:val="00E40AD8"/>
    <w:rsid w:val="00E439FC"/>
    <w:rsid w:val="00E44518"/>
    <w:rsid w:val="00E47B92"/>
    <w:rsid w:val="00E62B20"/>
    <w:rsid w:val="00E63A8A"/>
    <w:rsid w:val="00E71466"/>
    <w:rsid w:val="00E76211"/>
    <w:rsid w:val="00E8237D"/>
    <w:rsid w:val="00E83EDB"/>
    <w:rsid w:val="00E85808"/>
    <w:rsid w:val="00EA0608"/>
    <w:rsid w:val="00EA3245"/>
    <w:rsid w:val="00EA65C1"/>
    <w:rsid w:val="00EA7362"/>
    <w:rsid w:val="00EA7762"/>
    <w:rsid w:val="00EB3644"/>
    <w:rsid w:val="00EB6FC7"/>
    <w:rsid w:val="00ED1CF8"/>
    <w:rsid w:val="00ED5E24"/>
    <w:rsid w:val="00ED689A"/>
    <w:rsid w:val="00ED7320"/>
    <w:rsid w:val="00EE249D"/>
    <w:rsid w:val="00EE3C43"/>
    <w:rsid w:val="00EE47A3"/>
    <w:rsid w:val="00EF7005"/>
    <w:rsid w:val="00F0118B"/>
    <w:rsid w:val="00F11285"/>
    <w:rsid w:val="00F15836"/>
    <w:rsid w:val="00F17104"/>
    <w:rsid w:val="00F17ABD"/>
    <w:rsid w:val="00F204FC"/>
    <w:rsid w:val="00F22912"/>
    <w:rsid w:val="00F3135F"/>
    <w:rsid w:val="00F3292C"/>
    <w:rsid w:val="00F3327E"/>
    <w:rsid w:val="00F3509F"/>
    <w:rsid w:val="00F4391A"/>
    <w:rsid w:val="00F46031"/>
    <w:rsid w:val="00F4627B"/>
    <w:rsid w:val="00F55334"/>
    <w:rsid w:val="00F55E2F"/>
    <w:rsid w:val="00F661EF"/>
    <w:rsid w:val="00F83B15"/>
    <w:rsid w:val="00F931A5"/>
    <w:rsid w:val="00F96FC3"/>
    <w:rsid w:val="00F9771D"/>
    <w:rsid w:val="00F97727"/>
    <w:rsid w:val="00FA05C0"/>
    <w:rsid w:val="00FA5E63"/>
    <w:rsid w:val="00FA613E"/>
    <w:rsid w:val="00FA6E30"/>
    <w:rsid w:val="00FC239E"/>
    <w:rsid w:val="00FC5A3C"/>
    <w:rsid w:val="00FE2032"/>
    <w:rsid w:val="00FE2D49"/>
    <w:rsid w:val="00FF1387"/>
  </w:rsids>
  <m:mathPr>
    <m:mathFont m:val="Cambria Math"/>
    <m:brkBin m:val="before"/>
    <m:brkBinSub m:val="--"/>
    <m:smallFrac m:val="off"/>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512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ZA"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0E4A7A"/>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C4059"/>
    <w:pPr>
      <w:tabs>
        <w:tab w:val="center" w:pos="4513"/>
        <w:tab w:val="right" w:pos="9026"/>
      </w:tabs>
      <w:spacing w:after="0" w:line="240" w:lineRule="auto"/>
    </w:pPr>
  </w:style>
  <w:style w:type="character" w:customStyle="1" w:styleId="HeaderChar">
    <w:name w:val="Header Char"/>
    <w:basedOn w:val="DefaultParagraphFont"/>
    <w:link w:val="Header"/>
    <w:uiPriority w:val="99"/>
    <w:rsid w:val="00CC4059"/>
  </w:style>
  <w:style w:type="paragraph" w:styleId="Footer">
    <w:name w:val="footer"/>
    <w:basedOn w:val="Normal"/>
    <w:link w:val="FooterChar"/>
    <w:uiPriority w:val="99"/>
    <w:unhideWhenUsed/>
    <w:rsid w:val="00CC4059"/>
    <w:pPr>
      <w:tabs>
        <w:tab w:val="center" w:pos="4513"/>
        <w:tab w:val="right" w:pos="9026"/>
      </w:tabs>
      <w:spacing w:after="0" w:line="240" w:lineRule="auto"/>
    </w:pPr>
  </w:style>
  <w:style w:type="character" w:customStyle="1" w:styleId="FooterChar">
    <w:name w:val="Footer Char"/>
    <w:basedOn w:val="DefaultParagraphFont"/>
    <w:link w:val="Footer"/>
    <w:uiPriority w:val="99"/>
    <w:rsid w:val="00CC4059"/>
  </w:style>
  <w:style w:type="table" w:styleId="TableGrid">
    <w:name w:val="Table Grid"/>
    <w:basedOn w:val="TableNormal"/>
    <w:uiPriority w:val="59"/>
    <w:rsid w:val="007E6989"/>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697AE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97AE0"/>
    <w:rPr>
      <w:rFonts w:ascii="Tahoma" w:hAnsi="Tahoma" w:cs="Tahoma"/>
      <w:sz w:val="16"/>
      <w:szCs w:val="16"/>
    </w:rPr>
  </w:style>
  <w:style w:type="paragraph" w:styleId="ListParagraph">
    <w:name w:val="List Paragraph"/>
    <w:basedOn w:val="Normal"/>
    <w:uiPriority w:val="34"/>
    <w:qFormat/>
    <w:rsid w:val="00333491"/>
    <w:pPr>
      <w:ind w:left="720"/>
      <w:contextualSpacing/>
    </w:pPr>
  </w:style>
  <w:style w:type="paragraph" w:styleId="NoSpacing">
    <w:name w:val="No Spacing"/>
    <w:link w:val="NoSpacingChar"/>
    <w:uiPriority w:val="1"/>
    <w:qFormat/>
    <w:rsid w:val="00DB3031"/>
    <w:pPr>
      <w:spacing w:after="0" w:line="240" w:lineRule="auto"/>
    </w:pPr>
  </w:style>
  <w:style w:type="character" w:styleId="PlaceholderText">
    <w:name w:val="Placeholder Text"/>
    <w:basedOn w:val="DefaultParagraphFont"/>
    <w:uiPriority w:val="99"/>
    <w:semiHidden/>
    <w:rsid w:val="008E773B"/>
    <w:rPr>
      <w:color w:val="808080"/>
    </w:rPr>
  </w:style>
  <w:style w:type="table" w:styleId="MediumGrid1-Accent6">
    <w:name w:val="Medium Grid 1 Accent 6"/>
    <w:basedOn w:val="TableNormal"/>
    <w:uiPriority w:val="67"/>
    <w:rsid w:val="00FE2032"/>
    <w:pPr>
      <w:spacing w:after="0" w:line="240" w:lineRule="auto"/>
    </w:pPr>
    <w:tblPr>
      <w:tblStyleRowBandSize w:val="1"/>
      <w:tblStyleColBandSize w:val="1"/>
      <w:tblInd w:w="0" w:type="dxa"/>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CellMar>
        <w:top w:w="0" w:type="dxa"/>
        <w:left w:w="108" w:type="dxa"/>
        <w:bottom w:w="0" w:type="dxa"/>
        <w:right w:w="108" w:type="dxa"/>
      </w:tblCellMar>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character" w:customStyle="1" w:styleId="NoSpacingChar">
    <w:name w:val="No Spacing Char"/>
    <w:link w:val="NoSpacing"/>
    <w:uiPriority w:val="1"/>
    <w:locked/>
    <w:rsid w:val="0038494B"/>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ZA"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C4059"/>
    <w:pPr>
      <w:tabs>
        <w:tab w:val="center" w:pos="4513"/>
        <w:tab w:val="right" w:pos="9026"/>
      </w:tabs>
      <w:spacing w:after="0" w:line="240" w:lineRule="auto"/>
    </w:pPr>
  </w:style>
  <w:style w:type="character" w:customStyle="1" w:styleId="HeaderChar">
    <w:name w:val="Header Char"/>
    <w:basedOn w:val="DefaultParagraphFont"/>
    <w:link w:val="Header"/>
    <w:uiPriority w:val="99"/>
    <w:rsid w:val="00CC4059"/>
  </w:style>
  <w:style w:type="paragraph" w:styleId="Footer">
    <w:name w:val="footer"/>
    <w:basedOn w:val="Normal"/>
    <w:link w:val="FooterChar"/>
    <w:uiPriority w:val="99"/>
    <w:unhideWhenUsed/>
    <w:rsid w:val="00CC4059"/>
    <w:pPr>
      <w:tabs>
        <w:tab w:val="center" w:pos="4513"/>
        <w:tab w:val="right" w:pos="9026"/>
      </w:tabs>
      <w:spacing w:after="0" w:line="240" w:lineRule="auto"/>
    </w:pPr>
  </w:style>
  <w:style w:type="character" w:customStyle="1" w:styleId="FooterChar">
    <w:name w:val="Footer Char"/>
    <w:basedOn w:val="DefaultParagraphFont"/>
    <w:link w:val="Footer"/>
    <w:uiPriority w:val="99"/>
    <w:rsid w:val="00CC4059"/>
  </w:style>
  <w:style w:type="table" w:styleId="TableGrid">
    <w:name w:val="Table Grid"/>
    <w:basedOn w:val="TableNormal"/>
    <w:uiPriority w:val="59"/>
    <w:rsid w:val="007E6989"/>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697AE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97AE0"/>
    <w:rPr>
      <w:rFonts w:ascii="Tahoma" w:hAnsi="Tahoma" w:cs="Tahoma"/>
      <w:sz w:val="16"/>
      <w:szCs w:val="16"/>
    </w:rPr>
  </w:style>
  <w:style w:type="paragraph" w:styleId="ListParagraph">
    <w:name w:val="List Paragraph"/>
    <w:basedOn w:val="Normal"/>
    <w:uiPriority w:val="34"/>
    <w:qFormat/>
    <w:rsid w:val="00333491"/>
    <w:pPr>
      <w:ind w:left="720"/>
      <w:contextualSpacing/>
    </w:pPr>
  </w:style>
  <w:style w:type="paragraph" w:styleId="NoSpacing">
    <w:name w:val="No Spacing"/>
    <w:link w:val="NoSpacingChar"/>
    <w:uiPriority w:val="1"/>
    <w:qFormat/>
    <w:rsid w:val="00DB3031"/>
    <w:pPr>
      <w:spacing w:after="0" w:line="240" w:lineRule="auto"/>
    </w:pPr>
  </w:style>
  <w:style w:type="character" w:styleId="PlaceholderText">
    <w:name w:val="Placeholder Text"/>
    <w:basedOn w:val="DefaultParagraphFont"/>
    <w:uiPriority w:val="99"/>
    <w:semiHidden/>
    <w:rsid w:val="008E773B"/>
    <w:rPr>
      <w:color w:val="808080"/>
    </w:rPr>
  </w:style>
  <w:style w:type="table" w:styleId="MediumGrid1-Accent6">
    <w:name w:val="Medium Grid 1 Accent 6"/>
    <w:basedOn w:val="TableNormal"/>
    <w:uiPriority w:val="67"/>
    <w:rsid w:val="00FE2032"/>
    <w:pPr>
      <w:spacing w:after="0" w:line="240" w:lineRule="auto"/>
    </w:pPr>
    <w:tblPr>
      <w:tblStyleRowBandSize w:val="1"/>
      <w:tblStyleColBandSize w:val="1"/>
      <w:tblInd w:w="0" w:type="dxa"/>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CellMar>
        <w:top w:w="0" w:type="dxa"/>
        <w:left w:w="108" w:type="dxa"/>
        <w:bottom w:w="0" w:type="dxa"/>
        <w:right w:w="108" w:type="dxa"/>
      </w:tblCellMar>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character" w:customStyle="1" w:styleId="NoSpacingChar">
    <w:name w:val="No Spacing Char"/>
    <w:link w:val="NoSpacing"/>
    <w:uiPriority w:val="1"/>
    <w:locked/>
    <w:rsid w:val="0038494B"/>
  </w:style>
</w:styles>
</file>

<file path=word/webSettings.xml><?xml version="1.0" encoding="utf-8"?>
<w:webSettings xmlns:r="http://schemas.openxmlformats.org/officeDocument/2006/relationships" xmlns:w="http://schemas.openxmlformats.org/wordprocessingml/2006/main">
  <w:divs>
    <w:div w:id="680863859">
      <w:bodyDiv w:val="1"/>
      <w:marLeft w:val="0"/>
      <w:marRight w:val="0"/>
      <w:marTop w:val="0"/>
      <w:marBottom w:val="0"/>
      <w:divBdr>
        <w:top w:val="none" w:sz="0" w:space="0" w:color="auto"/>
        <w:left w:val="none" w:sz="0" w:space="0" w:color="auto"/>
        <w:bottom w:val="none" w:sz="0" w:space="0" w:color="auto"/>
        <w:right w:val="none" w:sz="0" w:space="0" w:color="auto"/>
      </w:divBdr>
    </w:div>
    <w:div w:id="154890642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header" Target="head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17" Type="http://schemas.microsoft.com/office/2007/relationships/stylesWithEffects" Target="stylesWithEffects.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3.emf"/><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footer" Target="footer2.xml"/></Relationships>
</file>

<file path=word/_rels/footer1.xml.rels><?xml version="1.0" encoding="UTF-8" standalone="yes"?>
<Relationships xmlns="http://schemas.openxmlformats.org/package/2006/relationships"><Relationship Id="rId1" Type="http://schemas.openxmlformats.org/officeDocument/2006/relationships/image" Target="media/image4.png"/></Relationships>
</file>

<file path=word/_rels/header2.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FBFE50F-A561-45BB-891C-15DC72515B9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264</TotalTime>
  <Pages>5</Pages>
  <Words>757</Words>
  <Characters>4319</Characters>
  <Application>Microsoft Office Word</Application>
  <DocSecurity>0</DocSecurity>
  <Lines>35</Lines>
  <Paragraphs>10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5066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Sekao.D</dc:creator>
  <cp:lastModifiedBy>Mr G T Msomi</cp:lastModifiedBy>
  <cp:revision>29</cp:revision>
  <cp:lastPrinted>2015-04-04T12:27:00Z</cp:lastPrinted>
  <dcterms:created xsi:type="dcterms:W3CDTF">2015-03-22T10:02:00Z</dcterms:created>
  <dcterms:modified xsi:type="dcterms:W3CDTF">2015-11-13T13:56:00Z</dcterms:modified>
</cp:coreProperties>
</file>